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108" w:type="dxa"/>
        <w:tblLook w:val="01E0"/>
      </w:tblPr>
      <w:tblGrid>
        <w:gridCol w:w="9104"/>
      </w:tblGrid>
      <w:tr w:rsidR="00E8662C" w:rsidRPr="00E8662C" w:rsidTr="00E8662C">
        <w:trPr>
          <w:jc w:val="center"/>
        </w:trPr>
        <w:tc>
          <w:tcPr>
            <w:tcW w:w="9104" w:type="dxa"/>
            <w:hideMark/>
          </w:tcPr>
          <w:tbl>
            <w:tblPr>
              <w:tblW w:w="8789" w:type="dxa"/>
              <w:jc w:val="center"/>
              <w:tblLook w:val="01E0"/>
            </w:tblPr>
            <w:tblGrid>
              <w:gridCol w:w="2931"/>
              <w:gridCol w:w="2931"/>
              <w:gridCol w:w="2927"/>
            </w:tblGrid>
            <w:tr w:rsidR="00E8662C" w:rsidRPr="00E8662C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E8662C" w:rsidRPr="00E8662C" w:rsidRDefault="00E8662C" w:rsidP="00E8662C">
                  <w:pPr>
                    <w:tabs>
                      <w:tab w:val="left" w:pos="567"/>
                      <w:tab w:val="center" w:pos="994"/>
                      <w:tab w:val="center" w:pos="3543"/>
                      <w:tab w:val="right" w:pos="6520"/>
                    </w:tabs>
                    <w:spacing w:after="0" w:line="240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tr-TR"/>
                    </w:rPr>
                  </w:pPr>
                  <w:r w:rsidRPr="00E8662C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25 Mart 2011 CUMA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E8662C" w:rsidRPr="00E8662C" w:rsidRDefault="00E8662C" w:rsidP="00E8662C">
                  <w:pPr>
                    <w:tabs>
                      <w:tab w:val="left" w:pos="567"/>
                      <w:tab w:val="center" w:pos="994"/>
                      <w:tab w:val="center" w:pos="3543"/>
                      <w:tab w:val="right" w:pos="6520"/>
                    </w:tabs>
                    <w:spacing w:after="0" w:line="240" w:lineRule="exact"/>
                    <w:jc w:val="center"/>
                    <w:rPr>
                      <w:rFonts w:ascii="Palatino Linotype" w:eastAsia="Times New Roman" w:hAnsi="Palatino Linotype" w:cs="Times New Roman"/>
                      <w:b/>
                      <w:color w:val="800080"/>
                      <w:sz w:val="24"/>
                      <w:szCs w:val="24"/>
                      <w:lang w:eastAsia="tr-TR"/>
                    </w:rPr>
                  </w:pPr>
                  <w:r w:rsidRPr="00E8662C">
                    <w:rPr>
                      <w:rFonts w:ascii="Palatino Linotype" w:eastAsia="Times New Roman" w:hAnsi="Palatino Linotype" w:cs="Times New Roman"/>
                      <w:b/>
                      <w:color w:val="800080"/>
                      <w:sz w:val="24"/>
                      <w:szCs w:val="24"/>
                      <w:lang w:eastAsia="tr-TR"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E8662C" w:rsidRPr="00E8662C" w:rsidRDefault="00E8662C" w:rsidP="00E8662C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tr-TR"/>
                    </w:rPr>
                  </w:pPr>
                  <w:r w:rsidRPr="00E8662C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Sayı : 27885</w:t>
                  </w:r>
                </w:p>
              </w:tc>
            </w:tr>
            <w:tr w:rsidR="00E8662C" w:rsidRPr="00E8662C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vAlign w:val="center"/>
                  <w:hideMark/>
                </w:tcPr>
                <w:p w:rsidR="00E8662C" w:rsidRPr="00E8662C" w:rsidRDefault="00E8662C" w:rsidP="00E8662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</w:pPr>
                  <w:r w:rsidRPr="00E8662C"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  <w:t>YÖNETMELİK</w:t>
                  </w:r>
                </w:p>
              </w:tc>
            </w:tr>
            <w:tr w:rsidR="00E8662C" w:rsidRPr="00E8662C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vAlign w:val="center"/>
                </w:tcPr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Tar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m ve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yi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leri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ndan:</w:t>
                  </w:r>
                </w:p>
                <w:p w:rsidR="00E8662C" w:rsidRPr="00E8662C" w:rsidRDefault="00E8662C" w:rsidP="00E8662C">
                  <w:pPr>
                    <w:spacing w:before="56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TK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KORUMA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NLER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SINIFLANDIRILMASI, AMBALAJLANMASI</w:t>
                  </w:r>
                </w:p>
                <w:p w:rsidR="00E8662C" w:rsidRPr="00E8662C" w:rsidRDefault="00E8662C" w:rsidP="00E8662C">
                  <w:pPr>
                    <w:spacing w:after="283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VE ET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KETLENMES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HAKKINDA Y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NETMEL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</w:p>
                <w:p w:rsidR="00E8662C" w:rsidRPr="00E8662C" w:rsidRDefault="00E8662C" w:rsidP="00E8662C">
                  <w:pPr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Ama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, Kapsam, Dayanak ve Tan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mlar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Ama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amac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, piyasaya arz edilen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insan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evre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yaratabilecekleri olumsuz etkilere kar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etkin kontrol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zetimini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lamak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na, etiketlenmesine ve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usul ve esaslar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zenlemektir.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Kapsam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netmelik, 26/12/2008 tarihli ve 27092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kerrer say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Resm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Gazete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yay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mlanan Tehlikeli Maddelerin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Etiketlenmesi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 sakl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kalmak kayd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yla,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nlerine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hususlarda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ruhsat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racaat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bulunanlar ve ruhsat sahiplerinin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kleri ile ilgililerce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lemlere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usul ve esaslar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kapsar.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Dayanak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netmelik, 11/6/2010 tarihli ve 5996 say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Veteriner Hizmetleri, Bitki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ve Yem Kanununun 18, 19 ve 39 uncu maddelerine dayan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Tan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mlar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yer alan;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a) Aktif madde: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bulunan ve zararl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organizmalar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biyolojik etki yapan maddeyi,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Ambalaj: Sat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sunulan veya piyasaya verilmeye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bulunduran her 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muhafazay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k: Tar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ve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Bitki: Her 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bitki ile bunlar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tohum, fide, fidan,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elik,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kalemi,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yumru,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k, so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an, meyve,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ek, yaprak, doku ve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par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: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ya farkl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formlarda sunulan, bitki ve bitkisel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 zararl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organizmalara kar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koruyan veya bu organizmalar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etkilerini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nleyen, bitki besleme ama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olanlar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bitki geli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imini etkileyen, koruyuculara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bir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zenleme kapsam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bulunmayan ancak bitkisel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 koruyucu olarak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lan, istenmeyen bitki veya bitki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yok etmek, istenmeyen bitki geli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imini kontrol etmek veya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nlemek amac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ya bir veya daha fazla aktif madde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eren bir form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lasyon halinde sunulan, aktif madde ve preparatlar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e) Bitkisel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n: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lenmemi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bitki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ini kaybetmeyecek kadar basit bir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 ge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irmi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bitkisel orijinli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f) Etiket: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tmak, kullanmak, yer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ekillerini belirtmek, korunma tedbirlerini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stermek amac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yla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ambalaj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veya bas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kolayca okunan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aret ve rakam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eklindeki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tamam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ihtiva eden veya bu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tamam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ambalaj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sterilmesi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olmayan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ok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ambalajlarda ayn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hususlar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bir prospekt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ste belirtmek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rlanan her 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bas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etiketi,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g) Firma: Zirai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cadelede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lmak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zere piyasaya arz edilen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ruhsat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sahip olan ger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ileri,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Form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lasyon veya preparat: Aktif madde ile birlikte inaktif yard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dolgu maddelerinin ilavesiyle uygulanabilir hale getirilmi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h)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k: Tar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ve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Koruma ve Kontrol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rnek etiket: Firma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rlanan ve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lerek onaylanan etiketi,</w:t>
                  </w:r>
                </w:p>
                <w:p w:rsidR="00E8662C" w:rsidRPr="00070C3A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</w:pP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i) Prospekt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ü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s: Etikete konulmas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ı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 xml:space="preserve"> zorunlu bilgilerin tamam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ı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n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ı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 xml:space="preserve"> bulunduran, beyaz renkli zemin 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ü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zerine bas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ı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lm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ış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 xml:space="preserve"> 6 puntodan k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üçü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k olmayan yaz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ı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 xml:space="preserve"> karakteri ta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şı</w:t>
                  </w:r>
                  <w:r w:rsidRPr="00070C3A">
                    <w:rPr>
                      <w:rFonts w:ascii="Times New Roman" w:eastAsia="ヒラギノ明朝 Pro W3" w:hAnsi="Times" w:cs="Times New Roman"/>
                      <w:color w:val="FF0000"/>
                      <w:sz w:val="18"/>
                      <w:szCs w:val="18"/>
                    </w:rPr>
                    <w:t>yan bilgi ve kullanma formunu,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j) Ruhsatname: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ithaline, 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imaline ve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 izin verilen belgeyi, 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ifade eder.</w:t>
                  </w:r>
                </w:p>
                <w:p w:rsidR="00E8662C" w:rsidRPr="00E8662C" w:rsidRDefault="00E8662C" w:rsidP="00E8662C">
                  <w:pPr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Genel H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mler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Genel esaslar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5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EK-1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yer alan Tehlikeli Maddeler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da belirtilen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zelliklere sahip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nleri, insan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evre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tehlikeli kabul edilir.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nlerinin, insan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evre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sebep olabilece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risklerin en aza indirilerek,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insan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evre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yeterli seviyede koruma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esast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ilgili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uygun olarak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ambalajlanm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piyasaya arz edilen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nleri,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izni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yasaklanamaz,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rlanamaz ve engellenemez.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(4)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yer alan ko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ullar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yerine getirdi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kabul edilen maddenin, yeni bilgiler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nda, art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ge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erli olmayan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rma, ambalajlama veya etiketleme nedeniyle insan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na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evreye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tehlike olu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turdu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una dair hakl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sebeplerin ortaya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halinde,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bu maddeyi ge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olarak yeniden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rabilir. Bu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rmaya uygun olarak etiketlenmemi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ambalajlanmam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maddenin piyasaya arz edilmesini yasaklayabilir veya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ko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ullara tabi tutabilir.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(5)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ko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ullar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yerine getirdi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kabul edilen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n,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mleriyle ilgili sebeplere dayanarak insan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na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evreye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tehlike olu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turdu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una dair hakl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sebeplerin ortaya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halinde,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piyasaya arz edilmesini yasaklayabilir veya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ko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ullara tabi tutabilir.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(6) Firma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sunulan ve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 onaylanan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rnek etikette yer alan bilgi, beyan ve bunlardan kaynaklanabilecek olumsuzluklardan ruhsat sahibi firma sorumludur.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(7)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yasaklanan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nlerinin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rnekleri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ikliklerle ilgili onay ba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dikkate 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(8) Sat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 olan veya piyasaya verilen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ambalajlar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nda,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onayl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 bulunmas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(9) Etiket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etkilerden kolayca bozulmayacak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ekilde ve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ambalaj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arpan yerine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 veya bas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(10) Etikette yer alan bilgiler, ger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ayk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etkisi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yanl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kanaat uyand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racak nitelikte olamaz.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(11) Tan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amac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rlanacak materyallerde,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onayl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 ve prospekt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 yer alan bilgiler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tavsiye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sebep olabilecek yan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yanl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kanaat uyand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racak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klamalar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(12) Etiketler,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ruhsat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almak isteyen veya ruhsat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sahip olan firmalar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netmelikteki esaslara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spacing w:before="56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ÜÇÜ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spacing w:after="56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kler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ruhsat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na sahip firmalar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y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kleri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6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ruhsat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racaat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bulunanlar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etiket,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 ve ambalajlama ile ilgili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kleri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unlard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r: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mlerine uygun olarak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gerekebilecek testleri yapmak veya yapt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rmak,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etiketlenmesi ve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lamak,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talebi halinde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bile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imi ve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zelliklerine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bilgileri vermek,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talebi halinde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yer alan bilgileri temin etmek;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1)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etiketlendirilmesi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veriler,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2) Tehlikeli Maddelerin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Etiketlenmesi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EK-7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sinde yer alan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II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ya uygun olarak 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uygunluk belgesi de dahil olmak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zere, ayn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22 nci maddesinin birinci 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(c) bendi ve 23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maddesinin birinci 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ambalajlama gerekleri ile ilgili olan her 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bilgi,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3) EK-1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yer alan Tehlikeli Maddeler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bilgi formu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veriler.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d) Tehlikeli Maddelerin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Etiketlenmesi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EK-2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sinde yer almasa dahi, tehlike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bulunan maddeler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ruhsat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racaat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bulunan firmalar ayn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12 nci maddesinde yer alan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 uygular.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zel y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7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insan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bir sorun ya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halinde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uygun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dahale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labilmesi amac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yla,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kapsam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zerine etkileri ve fizikokimyasal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zellikleri nedeniyle tehlikeli olarak belirlenen ruhsatl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nlerinin piyasaya arz edilmeden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nce, kimyasal bile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imine ve tehlike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zelliklerine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EK-7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de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nleri ile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lgili Zehir Dan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Merkezine Bildirim Formu firmas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nca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zenlenerek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nderilmesi zorunludur.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rlanan formlar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Ulusal Zehir Dan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Merkezine elektronik ortamda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nderilir.</w:t>
                  </w:r>
                </w:p>
                <w:p w:rsidR="00E8662C" w:rsidRPr="00E8662C" w:rsidRDefault="00E8662C" w:rsidP="00E8662C">
                  <w:pPr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RD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spacing w:after="56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nlerinin 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ve Etiketlenmesi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lma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8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Tehlikeli Maddelerin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Etiketlenmesi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esaslar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dayan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Ambalajlama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9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Tehlikeli Maddelerin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Etiketlenmesi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20, 22 ve 23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ambalaj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esaslar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onaylanan etiket ya da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kabul edilen prospekt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, resim,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 ve bilgi konulamaz.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Etiketleme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10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etiketlenmesi,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 sonras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tehlikeli madde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na giren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nlerin; Tehlikeli Maddelerin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Etiketlenmesi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27, 28, 29, 30, 31 ve 32 nci maddeleri ve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ilgili madde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re; tehlikeli madde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yer almayan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 etiketlenmesi ise,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17, 18 ve 19 uncu maddelerine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Tan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tma bilgileri ve esaslar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11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Etikette yer almas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 olan tan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tma bilgileri ve bunlara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esaslar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unlard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ticari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1)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ticari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,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tan veya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bilgi verecek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olamaz.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2)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nlerine uluslararas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yayg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grup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hastal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k, zararl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etmen adlar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verilemez.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3)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ticari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,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nceden ruhsat alm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adlar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ayn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4)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ticari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10 puntodan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5) Bir isim, 24/6/1995 tarihli ve 556 say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Markalar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Korunmas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Kanun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 Kararnameye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tescil edilmi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olsa bile,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esaslar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zenlenecek bir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zerinde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hak te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kil etmez.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aktif madde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oran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1) Aktif madde miktar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ndakilerde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k/a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k,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nlerinde ise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k/hacim olarak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r, bunun yan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yayg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kimyasal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belirtilir.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2) Yabanc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ot ila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varsa 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asit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zde oran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safener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oran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belirtilir.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3)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birden fazla aktif madde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eriyorsa, aktif maddelerin adlar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azalan oran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4) Aktif maddenin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Tehlikeli Maddelerin ve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stahzarlar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Etiketlenmesi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EK-2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sinde belirtilen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olmak zorundad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Aktif madde ayn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EK-2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sinde yer alm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yorsa uluslararas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zeyde kabul edilmi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verilir.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5)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ticari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aktif maddenin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terek ismi ile ayn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c)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form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lasyonu;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1) Form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lasyonu belirtmek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slanabilir toz, em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lsiyon, sol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syon, gran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l, tablet,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spansiyon konsantre, kaps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spansiyon ve pellet gibi terimlerden uygun olan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kontrol etti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etmene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1) EK-3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te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Kontrol Etti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Etmene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na uygun olarak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ticari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alt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d) Ruhsatname tarih ve numaras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1)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verilmi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halen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kte olan kullanma ruhsatnamesinin tarih ve numaras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net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1)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 ambalajlama, etiketleme ve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aretleme kurallar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10/4/2002 tarihli ve 24722 say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Resm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Gazete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yay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mlanan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 Ambalajl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Mamullerin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ve Hacim Esas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Net Miktar Tespitine Dair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(76/211/AT) ile 1/7/2006 tarihli ve 26215 say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Resm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Gazete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yay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mlanan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 Ambalajl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Mamullerin Hacim Tespitine Dair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(75/106/AT) esaslar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uygun olarak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f) Azami perakende sat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fiyat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1) Firmas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nca belirlenen ve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len azami perakende sat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fiyatlar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TL olarak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etiketi veya ambalaj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bulunur.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g)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mal ve son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tarihi;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1) Etikete veya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e/ambalaja,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imal ve son kullanma tarihleri ay ve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 olarak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r, bu bilgiler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zerinde ise etikete bu bilgilerin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bulundu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una dair bir ibare konulur ve bununla ilgili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lemlerde belirtilen 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son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esas 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Etiket veya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e/ambalaj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zerinde her imalata ait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arj numaras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h)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malat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ve/veya ruhsat sahibi firman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unvan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adres ve telefon numaras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Ta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ve nakliye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dikkat edilecek hususlar.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i)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thal edilmi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mallarda, yurt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ndaki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retici firman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unvan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adresi.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Kullanma bilgileri ve esaslar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lastRenderedPageBreak/>
                    <w:t xml:space="preserve">MADDE 12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Etikete konulmas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 olan kullanma bilgileri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unlard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r: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n, tavsiye edildi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bitki, zararl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organizma ve kullanma dozu,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veya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ve kurulu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larca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denemelerden sonra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belirlenir ve bu bilgiler etikette yer 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Son ila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 ile hasat aras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ge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mesi gerekli asgari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renin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olarak, etiketinde bulunmas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 Bu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re, yurt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veya yurt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ara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rmalara dayanan bilgilere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belirlenir.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c)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yla ilgili olarak etiketinde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uygulamaya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uygulamadan iyi sonu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gerekli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nlemler,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uygulamas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olumsuz etki yapacak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etkenlerle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nlerle kar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durumu konular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kullanma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ekli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bilgi verilir. Ayr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ca,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veya firma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lecek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bilgiler de etikete eklenir.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depolanmas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ilgili uyar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lar,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zelliklerine ba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evre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depolama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nda, ila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lamadan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veya sonra meydana gelebilecek tehlikeler bak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EK-4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te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Depolanmas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yla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lgili Uyar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birka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tamam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lecek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uyar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etiketine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ait aktif madde/maddelerin etki mekanizmalar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steren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flar (2A veya 2B gibi) etikete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Korunma bilgileri ve esaslar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13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Etikete konulmas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 olan korunma bilgileri ve uyar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unlard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r: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cakkanl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korunmas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;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zehirlilik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re,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cakkanl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olumsuz etkilerinden korumak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EK-5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te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Zehirlilik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re,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cakkanl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Olumsuz Etkilerinden Korumak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Uyar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belirtilen ve gerekli olabilecek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uyar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lardan,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lenler etikete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harflerle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Ayr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ca, her etikette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toksikolojik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 ve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uygun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aret ve uyar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da konur.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b) Zehirlenme belirtileri; Etikete,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ait zehirlenme belirtileri ve geli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mesi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c)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lk yard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nlemleri; zehirlenme halinde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ilk yard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Bu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ilk 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mlesinin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“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Zehirlenme 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nda,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belirtilen ilk yard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tedbirlerini 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z, doktor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ambalaj veya etiketini birlikte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”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uyar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ba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Antidotu ve gerekli bilgiler;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antidotu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harflerle ilk 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mlede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Ayr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ca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 harflerle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“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Zehirlenme durumlar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nda; Ulusal Zehir Dan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Merkezi (UZEM)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nin 114 no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lu telefonunu aray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z.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”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ifadesi etikete eklenir.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tlama bilgileri ve esaslar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14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toksikolojik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zellikleri ve kal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ilgili sorunlar veya diren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gibi nedenlerle, gerek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lgelerin ve gerekse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 bir veya bir ka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ayn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nedenlerle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bir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eklinin belirlenmesi ya da sat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zaman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gibi durumlarda, bu belirleme ve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tlamalar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tespit edece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etikete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Bilgilerin etikette yer al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ekli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15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belirtilen esaslara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verilmesi gerekli bilgilerin EK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2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de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uygun olarak etikete konulmas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 Bu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rnek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klanan esaslara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Korunma uyar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tedbirleri,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bozulmadan etiketin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lecek ba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ka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mlerine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 hari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aktar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 Kullanma ile ilgili hususlar birbirini izleyerek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(a) bendine uyulmak ve EK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2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de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ba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kalmak kayd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 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ran yatay ve dikey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tunlar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yerleri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tirilerek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 alanlar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gerekli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zeltmeler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c) Tehlike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ve tehlike sembol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bulundu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u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eve, etiketin uygun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yerle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tirilebilir.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Etikette renk ve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ekil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16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Etiket, renk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 bak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daki esaslara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a) Etiketlerin zemin renkleri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gruplar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EK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6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da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Gruplar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Etiketlerin Zemin Renkleri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uygun olarak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zenlenir. 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birden fazla gruba etkili ise, 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 etkili oldu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grubun zemin rengi esas 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Bu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zerine, etkili oldu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grubun rengi 1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3 cm geni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likte renk band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eklinde bas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EK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6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da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Gruplar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Etiketlerin Zemin Renkleri tablosu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kalan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etiket renkleri,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bilgisi dahilinde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amac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renkler, etiketteki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smen de olsa kolayca okunmas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engel olamaz.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Etikette bulunmas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gerekli bilgiler, fondan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arpacak ve kolayl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 okunabilecek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kte ve aral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kta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Etikete, firman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amblemi ve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aretleri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herhangi bir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 veya resim konulamaz.</w:t>
                  </w:r>
                </w:p>
                <w:p w:rsidR="00E8662C" w:rsidRPr="00E8662C" w:rsidRDefault="00E8662C" w:rsidP="00E8662C">
                  <w:pPr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BE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spacing w:after="56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Etiketin D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zenlenmesi, Onaylanmas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ve De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tirilmesi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Etiketin d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zenlenmesi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17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ilgili maddelerinde yer alan hususlar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tamam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n, EK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2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de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ne uygun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 ve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zende etikette olmas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 Zorunlu hususlar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ndaki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ilaveler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iznine tabidir.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Etikette yer alacak hususlar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tamam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ambalaj etiketlerine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halinde, prospekt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rlanarak ambalaj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konulmas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ambalaja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katl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 olarak bulundurulmas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Etiket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inin incelenmesi ve onaylanmas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18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ruhsat ba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vurusuna esas bilgilerle birlikte EK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2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de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uygun olarak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rlanan iki 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sha bas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 sunulur.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nceden doldurulmas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olmayan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 (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arj numaras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imal tarihi ve fiyat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gibi)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lmaz.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Etiket,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kapsam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 bak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incelenir.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k,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ile ilgili olarak ek bilgi isteminde bulunabilece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gibi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lmeyen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ini, nedenlerini de belirterek ba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 sahibine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zeltmesi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iade eder.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ne ruhsat verilmesi ve etiketin kapsam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nden uygun bulunmas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halinde, iki adet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zerine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“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KABUL ED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”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damgas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kabul tarihi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onaylan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Onayl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etiketin bir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ruhsatname ile birlikte ba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 sahibine verilir. Onayl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etiket ise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muhafaza edilir.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Etiketin kullan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19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ambalajlar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firmas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nca haz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rlanan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incelenerek uygun bulunan ve onaylanan etiketlerde bulunan bilgilerin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rnek etiketin duyurulmas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20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onaylanan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rnek etiketlerden yeni ruhsat ve tavsiye alanlar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internet sayfas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Etiketlerde yap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lacak de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iklikler ve de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ikliklerin onay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21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onayl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etiketin, yeni bilgi ve bulgulara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smen veya tamamen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tirilmesini ruhsat sahiplerinden isteyebilir.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aksini bildirmedi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takdirde,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ruhsat sahibi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en ge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bir ay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erisinde yerine getirilmesi gereklidir. Ruhsat sahibi bu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erisinde itiraz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kullanabilir.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tiraz,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kabul edilmedi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takdirde etiketin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tirilmesi zorunludur.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Onaylanm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etiketlerde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zenleme veya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iklik,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ve/veya firmas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iste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ve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izni ile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 Bu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ikliklere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firmas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yeniden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zenlenen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rnek etiket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onaylan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(4) Bir etiketin tamamen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tirilmesi durumunda 18 ve 20 nci maddelerdeki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 aynen uygulan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(5) Bir etiketin bir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tirilmesi veya baz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bilgilerin mevcut etikete ilavesini isteyen ruhsat sahipleri, bu iste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nedenlerini 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klayan bilgilerle birlikte,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iklik veya ilavenin yer ve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eklinin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sterildi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iki 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sha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ini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nderir.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(6)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 veya ilave iste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incelendikten sonra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takdirde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kapsayan etiket onaylanarak ba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 sahibine iade edilir. Kabul edilmi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ekliyle bas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etiket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20 nci maddeye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Etikette fiyat de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ikli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22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Azami perakende sat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fiyat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imleri etiketin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yeniden onaylanmas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gerektirmez.</w:t>
                  </w:r>
                </w:p>
                <w:p w:rsidR="00E8662C" w:rsidRPr="00E8662C" w:rsidRDefault="00E8662C" w:rsidP="00E8662C">
                  <w:pPr>
                    <w:spacing w:before="56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ALTINCI 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spacing w:after="56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nlerinin Etiketlenmesi,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ndaki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stisnalar ve Reklam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Prospekt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 haz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rlanmas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23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Ambalaja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mayan ve etikete konulmas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 bilgilerin 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rmesi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prospekt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s haline getirilerek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ambalaj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yerle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tirilir.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uygun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lerek prospekt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ekilde piyasaya arz edilen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ambalajlar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onayl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etiketindeki tavsiye bilgileri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b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bilgiler yer 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Ta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ma ve nakliye 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ras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nda kullan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lacak d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ambalajlar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n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zerinde bulunmas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gerekli bilgiler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24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Ta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ve nakliye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koli, varil gibi 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ambalajlar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zerinde, 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bulundurdu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u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ne ait tehlike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zellikleri, tehlike sembolleri,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oldu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una dair bilgiler ile firma ad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ileti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 bilgileri yer al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nlerinin tan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25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Bir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amac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ve onayl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etiketindeki bilgilerden farkl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bilgileri ta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yan, yanl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yorum ve uygulamalara sebep olabilecek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yaz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rsel yay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nlar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lamaz ve reklamlarda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lamaz.</w:t>
                  </w:r>
                </w:p>
                <w:p w:rsidR="00E8662C" w:rsidRPr="00E8662C" w:rsidRDefault="00E8662C" w:rsidP="00E8662C">
                  <w:pPr>
                    <w:spacing w:before="56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YED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spacing w:after="56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Denetim, Kontrol ve Yapt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Denetim ve kontrol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26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denetim ve kontroller,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kontrol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mevzuat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taraf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lastRenderedPageBreak/>
                    <w:t>Yapt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27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ayk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davranan ruhsat sahibi firma ve di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ilgililer hakk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durumlar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uygun olarak 5996 say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Veteriner Hizmetleri, Bitki Sa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ve Yem Kanununun 39 uncu madde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mleri ile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kontrol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ili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mevzuat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uygulan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spacing w:before="56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SEK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E8662C" w:rsidRPr="00E8662C" w:rsidRDefault="00E8662C" w:rsidP="00E8662C">
                  <w:pPr>
                    <w:spacing w:after="56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Ge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ici ve Son H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mler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kten kald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lan y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netmelik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28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23/3/2010 tarihli ve 27530 say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Resm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Gazete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yay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mlanan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fland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Ambalajlanmas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Etiketlenmesine Dair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kten kald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Daha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nce ruhsat al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nm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nlerinin durumu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GE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C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MADDE 1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yay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Bakanl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ktan ruhsat alm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nlerinin etiketlerinin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g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onaylanmas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amac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Genel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racaatlar 30/6/2011 tarihinden sonra yap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Daha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nce onayl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etiketlerin durumu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GE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C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MADDE 2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Firma stoklar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bulunan eski etiket ve ambalajlar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firmalarca en son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tarihi 31/12/2011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dir. Bu tarihten itibaren EK-2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de yer alan Bitki Koruma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Etiket 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uygun etiketlerin kullan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29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yay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tarihinde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girer.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tme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30 </w:t>
                  </w:r>
                  <w:r w:rsidRPr="00E8662C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mlerini Tar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ve K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yi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 Bakan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E8662C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E8662C" w:rsidRPr="00E8662C" w:rsidRDefault="00E8662C" w:rsidP="00E8662C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</w:p>
                <w:p w:rsidR="00E8662C" w:rsidRPr="00E8662C" w:rsidRDefault="00BF0912" w:rsidP="00E8662C">
                  <w:pPr>
                    <w:tabs>
                      <w:tab w:val="left" w:pos="566"/>
                    </w:tabs>
                    <w:spacing w:after="0" w:line="240" w:lineRule="exact"/>
                    <w:jc w:val="both"/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</w:pPr>
                  <w:hyperlink r:id="rId7" w:history="1"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Y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ö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netmeli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ğ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in eklerini g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ö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rmek i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ç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in t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ı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klay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ı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n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ı</w:t>
                    </w:r>
                    <w:r w:rsidR="00E8662C" w:rsidRPr="00E8662C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</w:rPr>
                      <w:t>z</w:t>
                    </w:r>
                  </w:hyperlink>
                </w:p>
                <w:p w:rsidR="00E8662C" w:rsidRPr="00E8662C" w:rsidRDefault="00E8662C" w:rsidP="00E8662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</w:pPr>
                </w:p>
              </w:tc>
            </w:tr>
          </w:tbl>
          <w:p w:rsidR="00E8662C" w:rsidRPr="00E8662C" w:rsidRDefault="00E8662C" w:rsidP="00E8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E8662C" w:rsidRPr="00E8662C" w:rsidRDefault="00E8662C" w:rsidP="00E86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57881" w:rsidRDefault="00B57881"/>
    <w:p w:rsidR="00E8662C" w:rsidRDefault="00E8662C"/>
    <w:p w:rsidR="00E8662C" w:rsidRDefault="00E8662C"/>
    <w:p w:rsidR="00E8662C" w:rsidRDefault="00E8662C"/>
    <w:p w:rsidR="00E8662C" w:rsidRDefault="00E8662C"/>
    <w:p w:rsidR="00E8662C" w:rsidRDefault="00E8662C"/>
    <w:p w:rsidR="00E8662C" w:rsidRDefault="00E8662C"/>
    <w:p w:rsidR="00E8662C" w:rsidRDefault="00E8662C"/>
    <w:p w:rsidR="00E8662C" w:rsidRDefault="00E8662C" w:rsidP="00E8662C">
      <w:pPr>
        <w:pStyle w:val="3-NormalYaz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EK</w:t>
      </w:r>
      <w:r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>1</w:t>
      </w:r>
    </w:p>
    <w:p w:rsidR="00E8662C" w:rsidRDefault="00E8662C" w:rsidP="00E8662C">
      <w:pPr>
        <w:pStyle w:val="3-NormalYaz"/>
        <w:jc w:val="center"/>
        <w:outlineLvl w:val="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Tehlikeli maddeler ve m</w:t>
      </w:r>
      <w:r>
        <w:rPr>
          <w:b/>
          <w:caps/>
          <w:sz w:val="24"/>
          <w:szCs w:val="24"/>
        </w:rPr>
        <w:t>ü</w:t>
      </w:r>
      <w:r>
        <w:rPr>
          <w:b/>
          <w:caps/>
          <w:sz w:val="24"/>
          <w:szCs w:val="24"/>
        </w:rPr>
        <w:t>stahzarlar</w:t>
      </w:r>
    </w:p>
    <w:p w:rsidR="00E8662C" w:rsidRDefault="00E8662C" w:rsidP="00E8662C">
      <w:pPr>
        <w:pStyle w:val="3-NormalYaz"/>
        <w:jc w:val="center"/>
        <w:outlineLvl w:val="0"/>
        <w:rPr>
          <w:b/>
          <w:caps/>
          <w:sz w:val="16"/>
          <w:szCs w:val="16"/>
        </w:rPr>
      </w:pP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A</w:t>
      </w:r>
      <w:r>
        <w:rPr>
          <w:sz w:val="24"/>
          <w:szCs w:val="24"/>
        </w:rPr>
        <w:t>ş</w:t>
      </w:r>
      <w:r>
        <w:rPr>
          <w:sz w:val="24"/>
          <w:szCs w:val="24"/>
        </w:rPr>
        <w:t>a</w:t>
      </w:r>
      <w:r>
        <w:rPr>
          <w:sz w:val="24"/>
          <w:szCs w:val="24"/>
        </w:rPr>
        <w:t>ğı</w:t>
      </w:r>
      <w:r>
        <w:rPr>
          <w:sz w:val="24"/>
          <w:szCs w:val="24"/>
        </w:rPr>
        <w:t>da yer alan maddeler insan sa</w:t>
      </w:r>
      <w:r>
        <w:rPr>
          <w:sz w:val="24"/>
          <w:szCs w:val="24"/>
        </w:rPr>
        <w:t>ğ</w:t>
      </w:r>
      <w:r>
        <w:rPr>
          <w:sz w:val="24"/>
          <w:szCs w:val="24"/>
        </w:rPr>
        <w:t>l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 xml:space="preserve"> ve </w:t>
      </w:r>
      <w:r>
        <w:rPr>
          <w:sz w:val="24"/>
          <w:szCs w:val="24"/>
        </w:rPr>
        <w:t>ç</w:t>
      </w:r>
      <w:r>
        <w:rPr>
          <w:sz w:val="24"/>
          <w:szCs w:val="24"/>
        </w:rPr>
        <w:t>evre i</w:t>
      </w:r>
      <w:r>
        <w:rPr>
          <w:sz w:val="24"/>
          <w:szCs w:val="24"/>
        </w:rPr>
        <w:t>ç</w:t>
      </w:r>
      <w:r>
        <w:rPr>
          <w:sz w:val="24"/>
          <w:szCs w:val="24"/>
        </w:rPr>
        <w:t>in tehlikeli kabul edilir.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1- Patlay</w:t>
      </w:r>
      <w:r>
        <w:rPr>
          <w:sz w:val="24"/>
          <w:szCs w:val="24"/>
        </w:rPr>
        <w:t>ı</w:t>
      </w:r>
      <w:r>
        <w:rPr>
          <w:sz w:val="24"/>
          <w:szCs w:val="24"/>
        </w:rPr>
        <w:t>c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Atmosferik oksijen olmadan da ekzotermik tepkimeye girebilen ve b</w:t>
      </w:r>
      <w:r>
        <w:rPr>
          <w:sz w:val="24"/>
          <w:szCs w:val="24"/>
        </w:rPr>
        <w:t>ö</w:t>
      </w:r>
      <w:r>
        <w:rPr>
          <w:sz w:val="24"/>
          <w:szCs w:val="24"/>
        </w:rPr>
        <w:t>ylece h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zla gaz </w:t>
      </w:r>
      <w:r>
        <w:rPr>
          <w:sz w:val="24"/>
          <w:szCs w:val="24"/>
        </w:rPr>
        <w:t>çı</w:t>
      </w:r>
      <w:r>
        <w:rPr>
          <w:sz w:val="24"/>
          <w:szCs w:val="24"/>
        </w:rPr>
        <w:t>k</w:t>
      </w:r>
      <w:r>
        <w:rPr>
          <w:sz w:val="24"/>
          <w:szCs w:val="24"/>
        </w:rPr>
        <w:t>ışı</w:t>
      </w:r>
      <w:r>
        <w:rPr>
          <w:sz w:val="24"/>
          <w:szCs w:val="24"/>
        </w:rPr>
        <w:t>na sebep olan ve belirli test ko</w:t>
      </w:r>
      <w:r>
        <w:rPr>
          <w:sz w:val="24"/>
          <w:szCs w:val="24"/>
        </w:rPr>
        <w:t>ş</w:t>
      </w:r>
      <w:r>
        <w:rPr>
          <w:sz w:val="24"/>
          <w:szCs w:val="24"/>
        </w:rPr>
        <w:t>ullar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nda patlayan, </w:t>
      </w:r>
      <w:r>
        <w:rPr>
          <w:sz w:val="24"/>
          <w:szCs w:val="24"/>
        </w:rPr>
        <w:t>ç</w:t>
      </w:r>
      <w:r>
        <w:rPr>
          <w:sz w:val="24"/>
          <w:szCs w:val="24"/>
        </w:rPr>
        <w:t>abuk parlayan veya k</w:t>
      </w:r>
      <w:r>
        <w:rPr>
          <w:sz w:val="24"/>
          <w:szCs w:val="24"/>
        </w:rPr>
        <w:t>ı</w:t>
      </w:r>
      <w:r>
        <w:rPr>
          <w:sz w:val="24"/>
          <w:szCs w:val="24"/>
        </w:rPr>
        <w:t>smen kapat</w:t>
      </w:r>
      <w:r>
        <w:rPr>
          <w:sz w:val="24"/>
          <w:szCs w:val="24"/>
        </w:rPr>
        <w:t>ı</w:t>
      </w:r>
      <w:r>
        <w:rPr>
          <w:sz w:val="24"/>
          <w:szCs w:val="24"/>
        </w:rPr>
        <w:t>ld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 xml:space="preserve">nda </w:t>
      </w:r>
      <w:r>
        <w:rPr>
          <w:sz w:val="24"/>
          <w:szCs w:val="24"/>
        </w:rPr>
        <w:t>ı</w:t>
      </w:r>
      <w:r>
        <w:rPr>
          <w:sz w:val="24"/>
          <w:szCs w:val="24"/>
        </w:rPr>
        <w:t>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narak kendili</w:t>
      </w:r>
      <w:r>
        <w:rPr>
          <w:sz w:val="24"/>
          <w:szCs w:val="24"/>
        </w:rPr>
        <w:t>ğ</w:t>
      </w:r>
      <w:r>
        <w:rPr>
          <w:sz w:val="24"/>
          <w:szCs w:val="24"/>
        </w:rPr>
        <w:t>inden patlayan kat</w:t>
      </w:r>
      <w:r>
        <w:rPr>
          <w:sz w:val="24"/>
          <w:szCs w:val="24"/>
        </w:rPr>
        <w:t>ı</w:t>
      </w:r>
      <w:r>
        <w:rPr>
          <w:sz w:val="24"/>
          <w:szCs w:val="24"/>
        </w:rPr>
        <w:t>, s</w:t>
      </w:r>
      <w:r>
        <w:rPr>
          <w:sz w:val="24"/>
          <w:szCs w:val="24"/>
        </w:rPr>
        <w:t>ı</w:t>
      </w:r>
      <w:r>
        <w:rPr>
          <w:sz w:val="24"/>
          <w:szCs w:val="24"/>
        </w:rPr>
        <w:t>v</w:t>
      </w:r>
      <w:r>
        <w:rPr>
          <w:sz w:val="24"/>
          <w:szCs w:val="24"/>
        </w:rPr>
        <w:t>ı</w:t>
      </w:r>
      <w:r>
        <w:rPr>
          <w:sz w:val="24"/>
          <w:szCs w:val="24"/>
        </w:rPr>
        <w:t>, macunumsu veya jel</w:t>
      </w:r>
      <w:r>
        <w:rPr>
          <w:sz w:val="24"/>
          <w:szCs w:val="24"/>
        </w:rPr>
        <w:t>â</w:t>
      </w:r>
      <w:r>
        <w:rPr>
          <w:sz w:val="24"/>
          <w:szCs w:val="24"/>
        </w:rPr>
        <w:t>tinimsi haldeki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2- Oksitleyici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Di</w:t>
      </w:r>
      <w:r>
        <w:rPr>
          <w:sz w:val="24"/>
          <w:szCs w:val="24"/>
        </w:rPr>
        <w:t>ğ</w:t>
      </w:r>
      <w:r>
        <w:rPr>
          <w:sz w:val="24"/>
          <w:szCs w:val="24"/>
        </w:rPr>
        <w:t xml:space="preserve">er maddelerle </w:t>
      </w:r>
      <w:r>
        <w:rPr>
          <w:sz w:val="24"/>
          <w:szCs w:val="24"/>
        </w:rPr>
        <w:t>ö</w:t>
      </w:r>
      <w:r>
        <w:rPr>
          <w:sz w:val="24"/>
          <w:szCs w:val="24"/>
        </w:rPr>
        <w:t>zellikle de yan</w:t>
      </w:r>
      <w:r>
        <w:rPr>
          <w:sz w:val="24"/>
          <w:szCs w:val="24"/>
        </w:rPr>
        <w:t>ı</w:t>
      </w:r>
      <w:r>
        <w:rPr>
          <w:sz w:val="24"/>
          <w:szCs w:val="24"/>
        </w:rPr>
        <w:t>c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maddelerle temas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nda </w:t>
      </w:r>
      <w:r>
        <w:rPr>
          <w:sz w:val="24"/>
          <w:szCs w:val="24"/>
        </w:rPr>
        <w:t>ö</w:t>
      </w:r>
      <w:r>
        <w:rPr>
          <w:sz w:val="24"/>
          <w:szCs w:val="24"/>
        </w:rPr>
        <w:t xml:space="preserve">nemli </w:t>
      </w:r>
      <w:r>
        <w:rPr>
          <w:sz w:val="24"/>
          <w:szCs w:val="24"/>
        </w:rPr>
        <w:t>ö</w:t>
      </w:r>
      <w:r>
        <w:rPr>
          <w:sz w:val="24"/>
          <w:szCs w:val="24"/>
        </w:rPr>
        <w:t>l</w:t>
      </w:r>
      <w:r>
        <w:rPr>
          <w:sz w:val="24"/>
          <w:szCs w:val="24"/>
        </w:rPr>
        <w:t>çü</w:t>
      </w:r>
      <w:r>
        <w:rPr>
          <w:sz w:val="24"/>
          <w:szCs w:val="24"/>
        </w:rPr>
        <w:t>de ekzotermik tepkimeye neden olan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 xml:space="preserve">3- </w:t>
      </w:r>
      <w:r>
        <w:rPr>
          <w:sz w:val="24"/>
          <w:szCs w:val="24"/>
        </w:rPr>
        <w:t>Ç</w:t>
      </w:r>
      <w:r>
        <w:rPr>
          <w:sz w:val="24"/>
          <w:szCs w:val="24"/>
        </w:rPr>
        <w:t>ok kolay alevlenir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stahzarlar: </w:t>
      </w:r>
      <w:r>
        <w:rPr>
          <w:sz w:val="24"/>
          <w:szCs w:val="24"/>
        </w:rPr>
        <w:t>Ç</w:t>
      </w:r>
      <w:r>
        <w:rPr>
          <w:sz w:val="24"/>
          <w:szCs w:val="24"/>
        </w:rPr>
        <w:t>ok d</w:t>
      </w:r>
      <w:r>
        <w:rPr>
          <w:sz w:val="24"/>
          <w:szCs w:val="24"/>
        </w:rPr>
        <w:t>üşü</w:t>
      </w:r>
      <w:r>
        <w:rPr>
          <w:sz w:val="24"/>
          <w:szCs w:val="24"/>
        </w:rPr>
        <w:t>k parlama noktas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ve d</w:t>
      </w:r>
      <w:r>
        <w:rPr>
          <w:sz w:val="24"/>
          <w:szCs w:val="24"/>
        </w:rPr>
        <w:t>üşü</w:t>
      </w:r>
      <w:r>
        <w:rPr>
          <w:sz w:val="24"/>
          <w:szCs w:val="24"/>
        </w:rPr>
        <w:t>k kaynama noktas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na sahip s</w:t>
      </w:r>
      <w:r>
        <w:rPr>
          <w:sz w:val="24"/>
          <w:szCs w:val="24"/>
        </w:rPr>
        <w:t>ı</w:t>
      </w:r>
      <w:r>
        <w:rPr>
          <w:sz w:val="24"/>
          <w:szCs w:val="24"/>
        </w:rPr>
        <w:t>v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haldeki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 ile oda s</w:t>
      </w:r>
      <w:r>
        <w:rPr>
          <w:sz w:val="24"/>
          <w:szCs w:val="24"/>
        </w:rPr>
        <w:t>ı</w:t>
      </w:r>
      <w:r>
        <w:rPr>
          <w:sz w:val="24"/>
          <w:szCs w:val="24"/>
        </w:rPr>
        <w:t>cakl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 xml:space="preserve"> ve bas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nc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alt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nda hava ile temas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nda alevlenebilen, gaz haldeki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4- Kolay alevlenir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(a) Herhangi bir enerji uygulamas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olmadan, ortam s</w:t>
      </w:r>
      <w:r>
        <w:rPr>
          <w:sz w:val="24"/>
          <w:szCs w:val="24"/>
        </w:rPr>
        <w:t>ı</w:t>
      </w:r>
      <w:r>
        <w:rPr>
          <w:sz w:val="24"/>
          <w:szCs w:val="24"/>
        </w:rPr>
        <w:t>cakl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nda, hava ile temas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nda </w:t>
      </w:r>
      <w:r>
        <w:rPr>
          <w:sz w:val="24"/>
          <w:szCs w:val="24"/>
        </w:rPr>
        <w:t>ı</w:t>
      </w:r>
      <w:r>
        <w:rPr>
          <w:sz w:val="24"/>
          <w:szCs w:val="24"/>
        </w:rPr>
        <w:t>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nabilen ve sonu</w:t>
      </w:r>
      <w:r>
        <w:rPr>
          <w:sz w:val="24"/>
          <w:szCs w:val="24"/>
        </w:rPr>
        <w:t>ç</w:t>
      </w:r>
      <w:r>
        <w:rPr>
          <w:sz w:val="24"/>
          <w:szCs w:val="24"/>
        </w:rPr>
        <w:t xml:space="preserve"> olarak alevlenebilen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(b) Ate</w:t>
      </w:r>
      <w:r>
        <w:rPr>
          <w:sz w:val="24"/>
          <w:szCs w:val="24"/>
        </w:rPr>
        <w:t>ş</w:t>
      </w:r>
      <w:r>
        <w:rPr>
          <w:sz w:val="24"/>
          <w:szCs w:val="24"/>
        </w:rPr>
        <w:t xml:space="preserve"> kayna</w:t>
      </w:r>
      <w:r>
        <w:rPr>
          <w:sz w:val="24"/>
          <w:szCs w:val="24"/>
        </w:rPr>
        <w:t>ğı</w:t>
      </w:r>
      <w:r>
        <w:rPr>
          <w:sz w:val="24"/>
          <w:szCs w:val="24"/>
        </w:rPr>
        <w:t xml:space="preserve"> ile k</w:t>
      </w:r>
      <w:r>
        <w:rPr>
          <w:sz w:val="24"/>
          <w:szCs w:val="24"/>
        </w:rPr>
        <w:t>ı</w:t>
      </w:r>
      <w:r>
        <w:rPr>
          <w:sz w:val="24"/>
          <w:szCs w:val="24"/>
        </w:rPr>
        <w:t>sa s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reli temasta hemen yanabilen ve ate</w:t>
      </w:r>
      <w:r>
        <w:rPr>
          <w:sz w:val="24"/>
          <w:szCs w:val="24"/>
        </w:rPr>
        <w:t>ş</w:t>
      </w:r>
      <w:r>
        <w:rPr>
          <w:sz w:val="24"/>
          <w:szCs w:val="24"/>
        </w:rPr>
        <w:t xml:space="preserve"> kayna</w:t>
      </w:r>
      <w:r>
        <w:rPr>
          <w:sz w:val="24"/>
          <w:szCs w:val="24"/>
        </w:rPr>
        <w:t>ğı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>n uzakla</w:t>
      </w:r>
      <w:r>
        <w:rPr>
          <w:sz w:val="24"/>
          <w:szCs w:val="24"/>
        </w:rPr>
        <w:t>ş</w:t>
      </w:r>
      <w:r>
        <w:rPr>
          <w:sz w:val="24"/>
          <w:szCs w:val="24"/>
        </w:rPr>
        <w:t>t</w:t>
      </w:r>
      <w:r>
        <w:rPr>
          <w:sz w:val="24"/>
          <w:szCs w:val="24"/>
        </w:rPr>
        <w:t>ı</w:t>
      </w:r>
      <w:r>
        <w:rPr>
          <w:sz w:val="24"/>
          <w:szCs w:val="24"/>
        </w:rPr>
        <w:t>r</w:t>
      </w:r>
      <w:r>
        <w:rPr>
          <w:sz w:val="24"/>
          <w:szCs w:val="24"/>
        </w:rPr>
        <w:t>ı</w:t>
      </w:r>
      <w:r>
        <w:rPr>
          <w:sz w:val="24"/>
          <w:szCs w:val="24"/>
        </w:rPr>
        <w:t>lmas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ndan sonra da yanmaya devam eden veya yan</w:t>
      </w:r>
      <w:r>
        <w:rPr>
          <w:sz w:val="24"/>
          <w:szCs w:val="24"/>
        </w:rPr>
        <w:t>ı</w:t>
      </w:r>
      <w:r>
        <w:rPr>
          <w:sz w:val="24"/>
          <w:szCs w:val="24"/>
        </w:rPr>
        <w:t>p k</w:t>
      </w:r>
      <w:r>
        <w:rPr>
          <w:sz w:val="24"/>
          <w:szCs w:val="24"/>
        </w:rPr>
        <w:t>ü</w:t>
      </w:r>
      <w:r>
        <w:rPr>
          <w:sz w:val="24"/>
          <w:szCs w:val="24"/>
        </w:rPr>
        <w:t>l olan kat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haldeki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 xml:space="preserve">(c) </w:t>
      </w:r>
      <w:r>
        <w:rPr>
          <w:sz w:val="24"/>
          <w:szCs w:val="24"/>
        </w:rPr>
        <w:t>Ç</w:t>
      </w:r>
      <w:r>
        <w:rPr>
          <w:sz w:val="24"/>
          <w:szCs w:val="24"/>
        </w:rPr>
        <w:t>ok d</w:t>
      </w:r>
      <w:r>
        <w:rPr>
          <w:sz w:val="24"/>
          <w:szCs w:val="24"/>
        </w:rPr>
        <w:t>üşü</w:t>
      </w:r>
      <w:r>
        <w:rPr>
          <w:sz w:val="24"/>
          <w:szCs w:val="24"/>
        </w:rPr>
        <w:t>k parlama noktas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na sahip olan s</w:t>
      </w:r>
      <w:r>
        <w:rPr>
          <w:sz w:val="24"/>
          <w:szCs w:val="24"/>
        </w:rPr>
        <w:t>ı</w:t>
      </w:r>
      <w:r>
        <w:rPr>
          <w:sz w:val="24"/>
          <w:szCs w:val="24"/>
        </w:rPr>
        <w:t>v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haldeki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(</w:t>
      </w:r>
      <w:r>
        <w:rPr>
          <w:sz w:val="24"/>
          <w:szCs w:val="24"/>
        </w:rPr>
        <w:t>ç</w:t>
      </w:r>
      <w:r>
        <w:rPr>
          <w:sz w:val="24"/>
          <w:szCs w:val="24"/>
        </w:rPr>
        <w:t>) Su veya nemli hava ile temas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nda, tehlikeli miktarlarda, </w:t>
      </w:r>
      <w:r>
        <w:rPr>
          <w:sz w:val="24"/>
          <w:szCs w:val="24"/>
        </w:rPr>
        <w:t>ç</w:t>
      </w:r>
      <w:r>
        <w:rPr>
          <w:sz w:val="24"/>
          <w:szCs w:val="24"/>
        </w:rPr>
        <w:t>ok kolay alevlenir gaz yayan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stahzarlar.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5- Alevlenir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D</w:t>
      </w:r>
      <w:r>
        <w:rPr>
          <w:sz w:val="24"/>
          <w:szCs w:val="24"/>
        </w:rPr>
        <w:t>üşü</w:t>
      </w:r>
      <w:r>
        <w:rPr>
          <w:sz w:val="24"/>
          <w:szCs w:val="24"/>
        </w:rPr>
        <w:t>k parlama noktas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na sahip s</w:t>
      </w:r>
      <w:r>
        <w:rPr>
          <w:sz w:val="24"/>
          <w:szCs w:val="24"/>
        </w:rPr>
        <w:t>ı</w:t>
      </w:r>
      <w:r>
        <w:rPr>
          <w:sz w:val="24"/>
          <w:szCs w:val="24"/>
        </w:rPr>
        <w:t>v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haldeki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 xml:space="preserve">6- </w:t>
      </w:r>
      <w:r>
        <w:rPr>
          <w:sz w:val="24"/>
          <w:szCs w:val="24"/>
        </w:rPr>
        <w:t>Ç</w:t>
      </w:r>
      <w:r>
        <w:rPr>
          <w:sz w:val="24"/>
          <w:szCs w:val="24"/>
        </w:rPr>
        <w:t>ok toksik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stahzarlar: </w:t>
      </w:r>
      <w:r>
        <w:rPr>
          <w:sz w:val="24"/>
          <w:szCs w:val="24"/>
        </w:rPr>
        <w:t>Ç</w:t>
      </w:r>
      <w:r>
        <w:rPr>
          <w:sz w:val="24"/>
          <w:szCs w:val="24"/>
        </w:rPr>
        <w:t>ok az miktarlarda solundu</w:t>
      </w:r>
      <w:r>
        <w:rPr>
          <w:sz w:val="24"/>
          <w:szCs w:val="24"/>
        </w:rPr>
        <w:t>ğ</w:t>
      </w:r>
      <w:r>
        <w:rPr>
          <w:sz w:val="24"/>
          <w:szCs w:val="24"/>
        </w:rPr>
        <w:t>unda, a</w:t>
      </w:r>
      <w:r>
        <w:rPr>
          <w:sz w:val="24"/>
          <w:szCs w:val="24"/>
        </w:rPr>
        <w:t>ğı</w:t>
      </w:r>
      <w:r>
        <w:rPr>
          <w:sz w:val="24"/>
          <w:szCs w:val="24"/>
        </w:rPr>
        <w:t>z yoluyla 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nda veya deri yoluyla emildi</w:t>
      </w:r>
      <w:r>
        <w:rPr>
          <w:sz w:val="24"/>
          <w:szCs w:val="24"/>
        </w:rPr>
        <w:t>ğ</w:t>
      </w:r>
      <w:r>
        <w:rPr>
          <w:sz w:val="24"/>
          <w:szCs w:val="24"/>
        </w:rPr>
        <w:t xml:space="preserve">inde </w:t>
      </w:r>
      <w:r>
        <w:rPr>
          <w:sz w:val="24"/>
          <w:szCs w:val="24"/>
        </w:rPr>
        <w:t>ö</w:t>
      </w:r>
      <w:r>
        <w:rPr>
          <w:sz w:val="24"/>
          <w:szCs w:val="24"/>
        </w:rPr>
        <w:t>l</w:t>
      </w:r>
      <w:r>
        <w:rPr>
          <w:sz w:val="24"/>
          <w:szCs w:val="24"/>
        </w:rPr>
        <w:t>ü</w:t>
      </w:r>
      <w:r>
        <w:rPr>
          <w:sz w:val="24"/>
          <w:szCs w:val="24"/>
        </w:rPr>
        <w:t>me veya insan sa</w:t>
      </w:r>
      <w:r>
        <w:rPr>
          <w:sz w:val="24"/>
          <w:szCs w:val="24"/>
        </w:rPr>
        <w:t>ğ</w:t>
      </w:r>
      <w:r>
        <w:rPr>
          <w:sz w:val="24"/>
          <w:szCs w:val="24"/>
        </w:rPr>
        <w:t>l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nda akut veya kronik hasarlara neden olan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7- Toksik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Az miktarlarda solundu</w:t>
      </w:r>
      <w:r>
        <w:rPr>
          <w:sz w:val="24"/>
          <w:szCs w:val="24"/>
        </w:rPr>
        <w:t>ğ</w:t>
      </w:r>
      <w:r>
        <w:rPr>
          <w:sz w:val="24"/>
          <w:szCs w:val="24"/>
        </w:rPr>
        <w:t>unda, a</w:t>
      </w:r>
      <w:r>
        <w:rPr>
          <w:sz w:val="24"/>
          <w:szCs w:val="24"/>
        </w:rPr>
        <w:t>ğı</w:t>
      </w:r>
      <w:r>
        <w:rPr>
          <w:sz w:val="24"/>
          <w:szCs w:val="24"/>
        </w:rPr>
        <w:t>z yoluyla 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nda veya deri yoluyla emildi</w:t>
      </w:r>
      <w:r>
        <w:rPr>
          <w:sz w:val="24"/>
          <w:szCs w:val="24"/>
        </w:rPr>
        <w:t>ğ</w:t>
      </w:r>
      <w:r>
        <w:rPr>
          <w:sz w:val="24"/>
          <w:szCs w:val="24"/>
        </w:rPr>
        <w:t xml:space="preserve">inde </w:t>
      </w:r>
      <w:r>
        <w:rPr>
          <w:sz w:val="24"/>
          <w:szCs w:val="24"/>
        </w:rPr>
        <w:t>ö</w:t>
      </w:r>
      <w:r>
        <w:rPr>
          <w:sz w:val="24"/>
          <w:szCs w:val="24"/>
        </w:rPr>
        <w:t>l</w:t>
      </w:r>
      <w:r>
        <w:rPr>
          <w:sz w:val="24"/>
          <w:szCs w:val="24"/>
        </w:rPr>
        <w:t>ü</w:t>
      </w:r>
      <w:r>
        <w:rPr>
          <w:sz w:val="24"/>
          <w:szCs w:val="24"/>
        </w:rPr>
        <w:t>me veya insan sa</w:t>
      </w:r>
      <w:r>
        <w:rPr>
          <w:sz w:val="24"/>
          <w:szCs w:val="24"/>
        </w:rPr>
        <w:t>ğ</w:t>
      </w:r>
      <w:r>
        <w:rPr>
          <w:sz w:val="24"/>
          <w:szCs w:val="24"/>
        </w:rPr>
        <w:t>l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ü</w:t>
      </w:r>
      <w:r>
        <w:rPr>
          <w:sz w:val="24"/>
          <w:szCs w:val="24"/>
        </w:rPr>
        <w:t>zerinde akut veya kronik hasarlara neden olan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8- Zararl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Solundu</w:t>
      </w:r>
      <w:r>
        <w:rPr>
          <w:sz w:val="24"/>
          <w:szCs w:val="24"/>
        </w:rPr>
        <w:t>ğ</w:t>
      </w:r>
      <w:r>
        <w:rPr>
          <w:sz w:val="24"/>
          <w:szCs w:val="24"/>
        </w:rPr>
        <w:t>unda, a</w:t>
      </w:r>
      <w:r>
        <w:rPr>
          <w:sz w:val="24"/>
          <w:szCs w:val="24"/>
        </w:rPr>
        <w:t>ğı</w:t>
      </w:r>
      <w:r>
        <w:rPr>
          <w:sz w:val="24"/>
          <w:szCs w:val="24"/>
        </w:rPr>
        <w:t>z yoluyla 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nda veya deri yoluyla emildi</w:t>
      </w:r>
      <w:r>
        <w:rPr>
          <w:sz w:val="24"/>
          <w:szCs w:val="24"/>
        </w:rPr>
        <w:t>ğ</w:t>
      </w:r>
      <w:r>
        <w:rPr>
          <w:sz w:val="24"/>
          <w:szCs w:val="24"/>
        </w:rPr>
        <w:t xml:space="preserve">inde </w:t>
      </w:r>
      <w:r>
        <w:rPr>
          <w:sz w:val="24"/>
          <w:szCs w:val="24"/>
        </w:rPr>
        <w:t>ö</w:t>
      </w:r>
      <w:r>
        <w:rPr>
          <w:sz w:val="24"/>
          <w:szCs w:val="24"/>
        </w:rPr>
        <w:t>l</w:t>
      </w:r>
      <w:r>
        <w:rPr>
          <w:sz w:val="24"/>
          <w:szCs w:val="24"/>
        </w:rPr>
        <w:t>ü</w:t>
      </w:r>
      <w:r>
        <w:rPr>
          <w:sz w:val="24"/>
          <w:szCs w:val="24"/>
        </w:rPr>
        <w:t>me veya insan sa</w:t>
      </w:r>
      <w:r>
        <w:rPr>
          <w:sz w:val="24"/>
          <w:szCs w:val="24"/>
        </w:rPr>
        <w:t>ğ</w:t>
      </w:r>
      <w:r>
        <w:rPr>
          <w:sz w:val="24"/>
          <w:szCs w:val="24"/>
        </w:rPr>
        <w:t>l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nda akut veya kronik hasarlara neden olan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9-  A</w:t>
      </w:r>
      <w:r>
        <w:rPr>
          <w:sz w:val="24"/>
          <w:szCs w:val="24"/>
        </w:rPr>
        <w:t>şı</w:t>
      </w:r>
      <w:r>
        <w:rPr>
          <w:sz w:val="24"/>
          <w:szCs w:val="24"/>
        </w:rPr>
        <w:t>nd</w:t>
      </w:r>
      <w:r>
        <w:rPr>
          <w:sz w:val="24"/>
          <w:szCs w:val="24"/>
        </w:rPr>
        <w:t>ı</w:t>
      </w:r>
      <w:r>
        <w:rPr>
          <w:sz w:val="24"/>
          <w:szCs w:val="24"/>
        </w:rPr>
        <w:t>r</w:t>
      </w:r>
      <w:r>
        <w:rPr>
          <w:sz w:val="24"/>
          <w:szCs w:val="24"/>
        </w:rPr>
        <w:t>ı</w:t>
      </w:r>
      <w:r>
        <w:rPr>
          <w:sz w:val="24"/>
          <w:szCs w:val="24"/>
        </w:rPr>
        <w:t>c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Canl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doku ile temas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nda, dokunun tahribat</w:t>
      </w:r>
      <w:r>
        <w:rPr>
          <w:sz w:val="24"/>
          <w:szCs w:val="24"/>
        </w:rPr>
        <w:t>ı</w:t>
      </w:r>
      <w:r>
        <w:rPr>
          <w:sz w:val="24"/>
          <w:szCs w:val="24"/>
        </w:rPr>
        <w:t>na neden olabilen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10- Tahri</w:t>
      </w:r>
      <w:r>
        <w:rPr>
          <w:sz w:val="24"/>
          <w:szCs w:val="24"/>
        </w:rPr>
        <w:t>ş</w:t>
      </w:r>
      <w:r>
        <w:rPr>
          <w:sz w:val="24"/>
          <w:szCs w:val="24"/>
        </w:rPr>
        <w:t xml:space="preserve"> edici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Cilt veya mukoza ile ani, uzun s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reli veya tekrarlanan temas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nda iltihaplanmaya yol a</w:t>
      </w:r>
      <w:r>
        <w:rPr>
          <w:sz w:val="24"/>
          <w:szCs w:val="24"/>
        </w:rPr>
        <w:t>ç</w:t>
      </w:r>
      <w:r>
        <w:rPr>
          <w:sz w:val="24"/>
          <w:szCs w:val="24"/>
        </w:rPr>
        <w:t>abilen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11- Hassasla</w:t>
      </w:r>
      <w:r>
        <w:rPr>
          <w:sz w:val="24"/>
          <w:szCs w:val="24"/>
        </w:rPr>
        <w:t>ş</w:t>
      </w:r>
      <w:r>
        <w:rPr>
          <w:sz w:val="24"/>
          <w:szCs w:val="24"/>
        </w:rPr>
        <w:t>t</w:t>
      </w:r>
      <w:r>
        <w:rPr>
          <w:sz w:val="24"/>
          <w:szCs w:val="24"/>
        </w:rPr>
        <w:t>ı</w:t>
      </w:r>
      <w:r>
        <w:rPr>
          <w:sz w:val="24"/>
          <w:szCs w:val="24"/>
        </w:rPr>
        <w:t>r</w:t>
      </w:r>
      <w:r>
        <w:rPr>
          <w:sz w:val="24"/>
          <w:szCs w:val="24"/>
        </w:rPr>
        <w:t>ı</w:t>
      </w:r>
      <w:r>
        <w:rPr>
          <w:sz w:val="24"/>
          <w:szCs w:val="24"/>
        </w:rPr>
        <w:t>c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Solundu</w:t>
      </w:r>
      <w:r>
        <w:rPr>
          <w:sz w:val="24"/>
          <w:szCs w:val="24"/>
        </w:rPr>
        <w:t>ğ</w:t>
      </w:r>
      <w:r>
        <w:rPr>
          <w:sz w:val="24"/>
          <w:szCs w:val="24"/>
        </w:rPr>
        <w:t>unda, cilde n</w:t>
      </w:r>
      <w:r>
        <w:rPr>
          <w:sz w:val="24"/>
          <w:szCs w:val="24"/>
        </w:rPr>
        <w:t>ü</w:t>
      </w:r>
      <w:r>
        <w:rPr>
          <w:sz w:val="24"/>
          <w:szCs w:val="24"/>
        </w:rPr>
        <w:t>fuz etti</w:t>
      </w:r>
      <w:r>
        <w:rPr>
          <w:sz w:val="24"/>
          <w:szCs w:val="24"/>
        </w:rPr>
        <w:t>ğ</w:t>
      </w:r>
      <w:r>
        <w:rPr>
          <w:sz w:val="24"/>
          <w:szCs w:val="24"/>
        </w:rPr>
        <w:t>inde a</w:t>
      </w:r>
      <w:r>
        <w:rPr>
          <w:sz w:val="24"/>
          <w:szCs w:val="24"/>
        </w:rPr>
        <w:t>şı</w:t>
      </w:r>
      <w:r>
        <w:rPr>
          <w:sz w:val="24"/>
          <w:szCs w:val="24"/>
        </w:rPr>
        <w:t>r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derecede hassasiyet meydana getirebilen ve daha sonra maruz kal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nmas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durumunda karakteristik ters etkilerin ortaya </w:t>
      </w:r>
      <w:r>
        <w:rPr>
          <w:sz w:val="24"/>
          <w:szCs w:val="24"/>
        </w:rPr>
        <w:t>çı</w:t>
      </w:r>
      <w:r>
        <w:rPr>
          <w:sz w:val="24"/>
          <w:szCs w:val="24"/>
        </w:rPr>
        <w:t>kmas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na neden olan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12- Kanserojen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Solundu</w:t>
      </w:r>
      <w:r>
        <w:rPr>
          <w:sz w:val="24"/>
          <w:szCs w:val="24"/>
        </w:rPr>
        <w:t>ğ</w:t>
      </w:r>
      <w:r>
        <w:rPr>
          <w:sz w:val="24"/>
          <w:szCs w:val="24"/>
        </w:rPr>
        <w:t>unda, a</w:t>
      </w:r>
      <w:r>
        <w:rPr>
          <w:sz w:val="24"/>
          <w:szCs w:val="24"/>
        </w:rPr>
        <w:t>ğı</w:t>
      </w:r>
      <w:r>
        <w:rPr>
          <w:sz w:val="24"/>
          <w:szCs w:val="24"/>
        </w:rPr>
        <w:t>z yoluyla 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nda veya deriye n</w:t>
      </w:r>
      <w:r>
        <w:rPr>
          <w:sz w:val="24"/>
          <w:szCs w:val="24"/>
        </w:rPr>
        <w:t>ü</w:t>
      </w:r>
      <w:r>
        <w:rPr>
          <w:sz w:val="24"/>
          <w:szCs w:val="24"/>
        </w:rPr>
        <w:t>fuz etti</w:t>
      </w:r>
      <w:r>
        <w:rPr>
          <w:sz w:val="24"/>
          <w:szCs w:val="24"/>
        </w:rPr>
        <w:t>ğ</w:t>
      </w:r>
      <w:r>
        <w:rPr>
          <w:sz w:val="24"/>
          <w:szCs w:val="24"/>
        </w:rPr>
        <w:t>inde kanser olu</w:t>
      </w:r>
      <w:r>
        <w:rPr>
          <w:sz w:val="24"/>
          <w:szCs w:val="24"/>
        </w:rPr>
        <w:t>ş</w:t>
      </w:r>
      <w:r>
        <w:rPr>
          <w:sz w:val="24"/>
          <w:szCs w:val="24"/>
        </w:rPr>
        <w:t>umuna neden olan veya kanser vakalar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art</w:t>
      </w:r>
      <w:r>
        <w:rPr>
          <w:sz w:val="24"/>
          <w:szCs w:val="24"/>
        </w:rPr>
        <w:t>ı</w:t>
      </w:r>
      <w:r>
        <w:rPr>
          <w:sz w:val="24"/>
          <w:szCs w:val="24"/>
        </w:rPr>
        <w:t>ran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>13- Mutajen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Solundu</w:t>
      </w:r>
      <w:r>
        <w:rPr>
          <w:sz w:val="24"/>
          <w:szCs w:val="24"/>
        </w:rPr>
        <w:t>ğ</w:t>
      </w:r>
      <w:r>
        <w:rPr>
          <w:sz w:val="24"/>
          <w:szCs w:val="24"/>
        </w:rPr>
        <w:t>unda, a</w:t>
      </w:r>
      <w:r>
        <w:rPr>
          <w:sz w:val="24"/>
          <w:szCs w:val="24"/>
        </w:rPr>
        <w:t>ğı</w:t>
      </w:r>
      <w:r>
        <w:rPr>
          <w:sz w:val="24"/>
          <w:szCs w:val="24"/>
        </w:rPr>
        <w:t>z yoluyla 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nda veya deriye n</w:t>
      </w:r>
      <w:r>
        <w:rPr>
          <w:sz w:val="24"/>
          <w:szCs w:val="24"/>
        </w:rPr>
        <w:t>ü</w:t>
      </w:r>
      <w:r>
        <w:rPr>
          <w:sz w:val="24"/>
          <w:szCs w:val="24"/>
        </w:rPr>
        <w:t>fuz etti</w:t>
      </w:r>
      <w:r>
        <w:rPr>
          <w:sz w:val="24"/>
          <w:szCs w:val="24"/>
        </w:rPr>
        <w:t>ğ</w:t>
      </w:r>
      <w:r>
        <w:rPr>
          <w:sz w:val="24"/>
          <w:szCs w:val="24"/>
        </w:rPr>
        <w:t>inde kal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t</w:t>
      </w:r>
      <w:r>
        <w:rPr>
          <w:sz w:val="24"/>
          <w:szCs w:val="24"/>
        </w:rPr>
        <w:t>ı</w:t>
      </w:r>
      <w:r>
        <w:rPr>
          <w:sz w:val="24"/>
          <w:szCs w:val="24"/>
        </w:rPr>
        <w:t>msal genetik bozukluklara yol a</w:t>
      </w:r>
      <w:r>
        <w:rPr>
          <w:sz w:val="24"/>
          <w:szCs w:val="24"/>
        </w:rPr>
        <w:t>ç</w:t>
      </w:r>
      <w:r>
        <w:rPr>
          <w:sz w:val="24"/>
          <w:szCs w:val="24"/>
        </w:rPr>
        <w:t>abilen veya bu vakalar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art</w:t>
      </w:r>
      <w:r>
        <w:rPr>
          <w:sz w:val="24"/>
          <w:szCs w:val="24"/>
        </w:rPr>
        <w:t>ı</w:t>
      </w:r>
      <w:r>
        <w:rPr>
          <w:sz w:val="24"/>
          <w:szCs w:val="24"/>
        </w:rPr>
        <w:t>ran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ab/>
        <w:t xml:space="preserve">14- 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reme sistemine toksik etkisi olan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stahzarlar: Solundu</w:t>
      </w:r>
      <w:r>
        <w:rPr>
          <w:sz w:val="24"/>
          <w:szCs w:val="24"/>
        </w:rPr>
        <w:t>ğ</w:t>
      </w:r>
      <w:r>
        <w:rPr>
          <w:sz w:val="24"/>
          <w:szCs w:val="24"/>
        </w:rPr>
        <w:t>unda, a</w:t>
      </w:r>
      <w:r>
        <w:rPr>
          <w:sz w:val="24"/>
          <w:szCs w:val="24"/>
        </w:rPr>
        <w:t>ğı</w:t>
      </w:r>
      <w:r>
        <w:rPr>
          <w:sz w:val="24"/>
          <w:szCs w:val="24"/>
        </w:rPr>
        <w:t>z yoluyla 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nda, deriye n</w:t>
      </w:r>
      <w:r>
        <w:rPr>
          <w:sz w:val="24"/>
          <w:szCs w:val="24"/>
        </w:rPr>
        <w:t>ü</w:t>
      </w:r>
      <w:r>
        <w:rPr>
          <w:sz w:val="24"/>
          <w:szCs w:val="24"/>
        </w:rPr>
        <w:t>fuz etti</w:t>
      </w:r>
      <w:r>
        <w:rPr>
          <w:sz w:val="24"/>
          <w:szCs w:val="24"/>
        </w:rPr>
        <w:t>ğ</w:t>
      </w:r>
      <w:r>
        <w:rPr>
          <w:sz w:val="24"/>
          <w:szCs w:val="24"/>
        </w:rPr>
        <w:t>inde erkek ve di</w:t>
      </w:r>
      <w:r>
        <w:rPr>
          <w:sz w:val="24"/>
          <w:szCs w:val="24"/>
        </w:rPr>
        <w:t>ş</w:t>
      </w:r>
      <w:r>
        <w:rPr>
          <w:sz w:val="24"/>
          <w:szCs w:val="24"/>
        </w:rPr>
        <w:t xml:space="preserve">ilerin 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reme fonksiyon ve kapasitelerini azaltan ve/veya do</w:t>
      </w:r>
      <w:r>
        <w:rPr>
          <w:sz w:val="24"/>
          <w:szCs w:val="24"/>
        </w:rPr>
        <w:t>ğ</w:t>
      </w:r>
      <w:r>
        <w:rPr>
          <w:sz w:val="24"/>
          <w:szCs w:val="24"/>
        </w:rPr>
        <w:t xml:space="preserve">acak </w:t>
      </w:r>
      <w:r>
        <w:rPr>
          <w:sz w:val="24"/>
          <w:szCs w:val="24"/>
        </w:rPr>
        <w:t>ç</w:t>
      </w:r>
      <w:r>
        <w:rPr>
          <w:sz w:val="24"/>
          <w:szCs w:val="24"/>
        </w:rPr>
        <w:t>ocukta kal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t</w:t>
      </w:r>
      <w:r>
        <w:rPr>
          <w:sz w:val="24"/>
          <w:szCs w:val="24"/>
        </w:rPr>
        <w:t>ı</w:t>
      </w:r>
      <w:r>
        <w:rPr>
          <w:sz w:val="24"/>
          <w:szCs w:val="24"/>
        </w:rPr>
        <w:t>msal olmayan olumsuz etkiler meydana getiren veya olumsuz vakalar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art</w:t>
      </w:r>
      <w:r>
        <w:rPr>
          <w:sz w:val="24"/>
          <w:szCs w:val="24"/>
        </w:rPr>
        <w:t>ı</w:t>
      </w:r>
      <w:r>
        <w:rPr>
          <w:sz w:val="24"/>
          <w:szCs w:val="24"/>
        </w:rPr>
        <w:t>ran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stahzarlar,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ab/>
        <w:t xml:space="preserve">15- </w:t>
      </w:r>
      <w:r>
        <w:rPr>
          <w:sz w:val="24"/>
          <w:szCs w:val="24"/>
        </w:rPr>
        <w:t>Ç</w:t>
      </w:r>
      <w:r>
        <w:rPr>
          <w:sz w:val="24"/>
          <w:szCs w:val="24"/>
        </w:rPr>
        <w:t>evre i</w:t>
      </w:r>
      <w:r>
        <w:rPr>
          <w:sz w:val="24"/>
          <w:szCs w:val="24"/>
        </w:rPr>
        <w:t>ç</w:t>
      </w:r>
      <w:r>
        <w:rPr>
          <w:sz w:val="24"/>
          <w:szCs w:val="24"/>
        </w:rPr>
        <w:t>in tehlikeli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stahzarlar: </w:t>
      </w:r>
      <w:r>
        <w:rPr>
          <w:sz w:val="24"/>
          <w:szCs w:val="24"/>
        </w:rPr>
        <w:t>Ç</w:t>
      </w:r>
      <w:r>
        <w:rPr>
          <w:sz w:val="24"/>
          <w:szCs w:val="24"/>
        </w:rPr>
        <w:t>evre ortam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na girdiklerinde </w:t>
      </w:r>
      <w:r>
        <w:rPr>
          <w:sz w:val="24"/>
          <w:szCs w:val="24"/>
        </w:rPr>
        <w:t>ç</w:t>
      </w:r>
      <w:r>
        <w:rPr>
          <w:sz w:val="24"/>
          <w:szCs w:val="24"/>
        </w:rPr>
        <w:t>evrenin bir veya birka</w:t>
      </w:r>
      <w:r>
        <w:rPr>
          <w:sz w:val="24"/>
          <w:szCs w:val="24"/>
        </w:rPr>
        <w:t>ç</w:t>
      </w:r>
      <w:r>
        <w:rPr>
          <w:sz w:val="24"/>
          <w:szCs w:val="24"/>
        </w:rPr>
        <w:t xml:space="preserve"> unsuru i</w:t>
      </w:r>
      <w:r>
        <w:rPr>
          <w:sz w:val="24"/>
          <w:szCs w:val="24"/>
        </w:rPr>
        <w:t>ç</w:t>
      </w:r>
      <w:r>
        <w:rPr>
          <w:sz w:val="24"/>
          <w:szCs w:val="24"/>
        </w:rPr>
        <w:t>in k</w:t>
      </w:r>
      <w:r>
        <w:rPr>
          <w:sz w:val="24"/>
          <w:szCs w:val="24"/>
        </w:rPr>
        <w:t>ı</w:t>
      </w:r>
      <w:r>
        <w:rPr>
          <w:sz w:val="24"/>
          <w:szCs w:val="24"/>
        </w:rPr>
        <w:t>sa veya uzun s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reli tehlikeler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steren maddeler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stahzarlar.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8662C" w:rsidRDefault="00E8662C" w:rsidP="00E8662C">
      <w:pPr>
        <w:spacing w:after="0" w:line="240" w:lineRule="auto"/>
        <w:rPr>
          <w:rFonts w:ascii="Times New Roman" w:hAnsi="Times New Roman"/>
          <w:sz w:val="24"/>
          <w:szCs w:val="24"/>
        </w:rPr>
        <w:sectPr w:rsidR="00E8662C" w:rsidSect="002F70F2">
          <w:footerReference w:type="default" r:id="rId8"/>
          <w:pgSz w:w="11906" w:h="16838"/>
          <w:pgMar w:top="539" w:right="1417" w:bottom="719" w:left="1417" w:header="708" w:footer="565" w:gutter="0"/>
          <w:cols w:space="708"/>
        </w:sectPr>
      </w:pPr>
    </w:p>
    <w:p w:rsidR="00E8662C" w:rsidRPr="00263C3D" w:rsidRDefault="00E8662C" w:rsidP="00E8662C">
      <w:pPr>
        <w:pStyle w:val="3-NormalYaz"/>
        <w:rPr>
          <w:b/>
          <w:sz w:val="20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C3D">
        <w:rPr>
          <w:sz w:val="20"/>
        </w:rPr>
        <w:t xml:space="preserve">                             </w:t>
      </w:r>
      <w:r w:rsidRPr="00263C3D">
        <w:rPr>
          <w:b/>
          <w:sz w:val="20"/>
        </w:rPr>
        <w:t>EK</w:t>
      </w:r>
      <w:r w:rsidRPr="00263C3D">
        <w:rPr>
          <w:b/>
          <w:sz w:val="20"/>
        </w:rPr>
        <w:t>–</w:t>
      </w:r>
      <w:r w:rsidRPr="00263C3D">
        <w:rPr>
          <w:b/>
          <w:sz w:val="20"/>
        </w:rPr>
        <w:t>2</w:t>
      </w:r>
    </w:p>
    <w:p w:rsidR="00E8662C" w:rsidRPr="00263C3D" w:rsidRDefault="00E8662C" w:rsidP="00E8662C">
      <w:pPr>
        <w:pStyle w:val="3-NormalYaz"/>
        <w:jc w:val="center"/>
        <w:outlineLvl w:val="0"/>
        <w:rPr>
          <w:b/>
          <w:sz w:val="20"/>
        </w:rPr>
      </w:pPr>
      <w:r w:rsidRPr="00263C3D">
        <w:rPr>
          <w:b/>
          <w:sz w:val="20"/>
        </w:rPr>
        <w:t>B</w:t>
      </w:r>
      <w:r w:rsidRPr="00263C3D">
        <w:rPr>
          <w:b/>
          <w:sz w:val="20"/>
        </w:rPr>
        <w:t>İ</w:t>
      </w:r>
      <w:r w:rsidRPr="00263C3D">
        <w:rPr>
          <w:b/>
          <w:sz w:val="20"/>
        </w:rPr>
        <w:t>TK</w:t>
      </w:r>
      <w:r w:rsidRPr="00263C3D">
        <w:rPr>
          <w:b/>
          <w:sz w:val="20"/>
        </w:rPr>
        <w:t>İ</w:t>
      </w:r>
      <w:r w:rsidRPr="00263C3D">
        <w:rPr>
          <w:b/>
          <w:sz w:val="20"/>
        </w:rPr>
        <w:t xml:space="preserve"> KORUMA </w:t>
      </w:r>
      <w:r w:rsidRPr="00263C3D">
        <w:rPr>
          <w:b/>
          <w:sz w:val="20"/>
        </w:rPr>
        <w:t>Ü</w:t>
      </w:r>
      <w:r w:rsidRPr="00263C3D">
        <w:rPr>
          <w:b/>
          <w:sz w:val="20"/>
        </w:rPr>
        <w:t>R</w:t>
      </w:r>
      <w:r w:rsidRPr="00263C3D">
        <w:rPr>
          <w:b/>
          <w:sz w:val="20"/>
        </w:rPr>
        <w:t>Ü</w:t>
      </w:r>
      <w:r w:rsidRPr="00263C3D">
        <w:rPr>
          <w:b/>
          <w:sz w:val="20"/>
        </w:rPr>
        <w:t>N</w:t>
      </w:r>
      <w:r w:rsidRPr="00263C3D">
        <w:rPr>
          <w:b/>
          <w:sz w:val="20"/>
        </w:rPr>
        <w:t>Ü</w:t>
      </w:r>
      <w:r w:rsidRPr="00263C3D">
        <w:rPr>
          <w:b/>
          <w:sz w:val="20"/>
        </w:rPr>
        <w:t xml:space="preserve"> ET</w:t>
      </w:r>
      <w:r w:rsidRPr="00263C3D">
        <w:rPr>
          <w:b/>
          <w:sz w:val="20"/>
        </w:rPr>
        <w:t>İ</w:t>
      </w:r>
      <w:r w:rsidRPr="00263C3D">
        <w:rPr>
          <w:b/>
          <w:sz w:val="20"/>
        </w:rPr>
        <w:t xml:space="preserve">KET </w:t>
      </w:r>
      <w:r w:rsidRPr="00263C3D">
        <w:rPr>
          <w:b/>
          <w:sz w:val="20"/>
        </w:rPr>
        <w:t>Ö</w:t>
      </w:r>
      <w:r w:rsidRPr="00263C3D">
        <w:rPr>
          <w:b/>
          <w:sz w:val="20"/>
        </w:rPr>
        <w:t>RNE</w:t>
      </w:r>
      <w:r w:rsidRPr="00263C3D">
        <w:rPr>
          <w:b/>
          <w:sz w:val="20"/>
        </w:rPr>
        <w:t>Ğİ</w:t>
      </w:r>
      <w:r w:rsidRPr="00263C3D">
        <w:rPr>
          <w:b/>
          <w:sz w:val="20"/>
        </w:rPr>
        <w:t xml:space="preserve"> </w:t>
      </w:r>
    </w:p>
    <w:p w:rsidR="00E8662C" w:rsidRDefault="00E8662C" w:rsidP="00E8662C">
      <w:pPr>
        <w:pStyle w:val="3-NormalYaz"/>
        <w:rPr>
          <w:sz w:val="20"/>
        </w:rPr>
      </w:pPr>
    </w:p>
    <w:tbl>
      <w:tblPr>
        <w:tblW w:w="15459" w:type="dxa"/>
        <w:tblInd w:w="-34" w:type="dxa"/>
        <w:tblLayout w:type="fixed"/>
        <w:tblLook w:val="00A0"/>
      </w:tblPr>
      <w:tblGrid>
        <w:gridCol w:w="3664"/>
        <w:gridCol w:w="1692"/>
        <w:gridCol w:w="5356"/>
        <w:gridCol w:w="3383"/>
        <w:gridCol w:w="1128"/>
        <w:gridCol w:w="236"/>
      </w:tblGrid>
      <w:tr w:rsidR="00E8662C" w:rsidRPr="000E25FF" w:rsidTr="009412AB">
        <w:trPr>
          <w:trHeight w:val="410"/>
        </w:trPr>
        <w:tc>
          <w:tcPr>
            <w:tcW w:w="3664" w:type="dxa"/>
            <w:vMerge w:val="restart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İmal Tarihi</w:t>
            </w:r>
          </w:p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(Baskı veya damga ile ay ve yıl olarak)</w:t>
            </w:r>
          </w:p>
        </w:tc>
        <w:tc>
          <w:tcPr>
            <w:tcW w:w="1692" w:type="dxa"/>
            <w:vMerge w:val="restart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5356" w:type="dxa"/>
            <w:vMerge w:val="restart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FİRMA ADI VE AMBLEMİ</w:t>
            </w:r>
          </w:p>
        </w:tc>
        <w:tc>
          <w:tcPr>
            <w:tcW w:w="3383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Net miktarı: (kg veya L)</w:t>
            </w:r>
          </w:p>
        </w:tc>
        <w:tc>
          <w:tcPr>
            <w:tcW w:w="1128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  <w:tr w:rsidR="00E8662C" w:rsidRPr="000E25FF" w:rsidTr="009412AB">
        <w:trPr>
          <w:trHeight w:val="282"/>
        </w:trPr>
        <w:tc>
          <w:tcPr>
            <w:tcW w:w="3664" w:type="dxa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83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Azami perakende satış fiyatı</w:t>
            </w:r>
          </w:p>
        </w:tc>
        <w:tc>
          <w:tcPr>
            <w:tcW w:w="1128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  <w:tr w:rsidR="00E8662C" w:rsidRPr="000E25FF" w:rsidTr="009412AB">
        <w:trPr>
          <w:trHeight w:val="410"/>
        </w:trPr>
        <w:tc>
          <w:tcPr>
            <w:tcW w:w="3664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Son kullanma tarihi (Ay ve yıl olarak)</w:t>
            </w:r>
          </w:p>
        </w:tc>
        <w:tc>
          <w:tcPr>
            <w:tcW w:w="1692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5356" w:type="dxa"/>
            <w:vMerge w:val="restart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BİTKİ KORUMA ÜRÜNÜNÜN TİCARİ ADI</w:t>
            </w:r>
          </w:p>
        </w:tc>
        <w:tc>
          <w:tcPr>
            <w:tcW w:w="4511" w:type="dxa"/>
            <w:gridSpan w:val="2"/>
            <w:vMerge w:val="restart"/>
            <w:vAlign w:val="center"/>
          </w:tcPr>
          <w:p w:rsidR="00E8662C" w:rsidRPr="000E25FF" w:rsidRDefault="00E8662C" w:rsidP="009412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>TEHLİKE ÖZELLİĞİ</w:t>
            </w: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  <w:tr w:rsidR="00E8662C" w:rsidRPr="000E25FF" w:rsidTr="009412AB">
        <w:trPr>
          <w:trHeight w:val="266"/>
        </w:trPr>
        <w:tc>
          <w:tcPr>
            <w:tcW w:w="3664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Şarj numarası (damga)</w:t>
            </w:r>
          </w:p>
        </w:tc>
        <w:tc>
          <w:tcPr>
            <w:tcW w:w="1692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5356" w:type="dxa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  <w:tr w:rsidR="00E8662C" w:rsidRPr="000E25FF" w:rsidTr="009412AB">
        <w:trPr>
          <w:trHeight w:val="410"/>
        </w:trPr>
        <w:tc>
          <w:tcPr>
            <w:tcW w:w="3664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Ruhsat tarihi ve numarası</w:t>
            </w:r>
          </w:p>
        </w:tc>
        <w:tc>
          <w:tcPr>
            <w:tcW w:w="1692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5356" w:type="dxa"/>
            <w:vMerge w:val="restart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FORMÜLASYON ŞEKLİ</w:t>
            </w:r>
          </w:p>
        </w:tc>
        <w:tc>
          <w:tcPr>
            <w:tcW w:w="4511" w:type="dxa"/>
            <w:gridSpan w:val="2"/>
            <w:vMerge w:val="restart"/>
            <w:vAlign w:val="center"/>
          </w:tcPr>
          <w:p w:rsidR="00E8662C" w:rsidRPr="000E25FF" w:rsidRDefault="00E8662C" w:rsidP="009412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>TEHLİKE SEMBOLÜ</w:t>
            </w: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  <w:tr w:rsidR="00E8662C" w:rsidRPr="000E25FF" w:rsidTr="009412AB">
        <w:trPr>
          <w:trHeight w:val="497"/>
        </w:trPr>
        <w:tc>
          <w:tcPr>
            <w:tcW w:w="5356" w:type="dxa"/>
            <w:gridSpan w:val="2"/>
            <w:vMerge w:val="restart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 xml:space="preserve">KULLANILACAĞI BİTKİ VE ZARARLI ORGANİZMALAR </w:t>
            </w:r>
          </w:p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814"/>
              <w:gridCol w:w="1055"/>
              <w:gridCol w:w="812"/>
              <w:gridCol w:w="1717"/>
            </w:tblGrid>
            <w:tr w:rsidR="00E8662C" w:rsidRPr="000E25FF" w:rsidTr="009412AB">
              <w:trPr>
                <w:trHeight w:val="527"/>
              </w:trPr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  <w:r w:rsidRPr="000E25FF">
                    <w:rPr>
                      <w:sz w:val="16"/>
                      <w:szCs w:val="16"/>
                    </w:rPr>
                    <w:t>Bitki adı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  <w:r w:rsidRPr="000E25FF">
                    <w:rPr>
                      <w:sz w:val="16"/>
                      <w:szCs w:val="16"/>
                    </w:rPr>
                    <w:t>Zararlı organizma adı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  <w:r w:rsidRPr="000E25FF">
                    <w:rPr>
                      <w:sz w:val="16"/>
                      <w:szCs w:val="16"/>
                    </w:rPr>
                    <w:t>Dozu</w:t>
                  </w:r>
                </w:p>
              </w:tc>
              <w:tc>
                <w:tcPr>
                  <w:tcW w:w="1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  <w:r w:rsidRPr="000E25FF">
                    <w:rPr>
                      <w:sz w:val="16"/>
                      <w:szCs w:val="16"/>
                    </w:rPr>
                    <w:t>Son ilaçlama ile hasat arasındaki süre</w:t>
                  </w:r>
                </w:p>
              </w:tc>
            </w:tr>
            <w:tr w:rsidR="00E8662C" w:rsidRPr="000E25FF" w:rsidTr="009412AB">
              <w:trPr>
                <w:trHeight w:val="176"/>
              </w:trPr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</w:tr>
            <w:tr w:rsidR="00E8662C" w:rsidRPr="000E25FF" w:rsidTr="009412AB">
              <w:trPr>
                <w:trHeight w:val="176"/>
              </w:trPr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</w:tr>
            <w:tr w:rsidR="00E8662C" w:rsidRPr="000E25FF" w:rsidTr="009412AB">
              <w:trPr>
                <w:trHeight w:val="176"/>
              </w:trPr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</w:tr>
            <w:tr w:rsidR="00E8662C" w:rsidRPr="000E25FF" w:rsidTr="009412AB">
              <w:trPr>
                <w:trHeight w:val="176"/>
              </w:trPr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</w:tr>
            <w:tr w:rsidR="00E8662C" w:rsidRPr="000E25FF" w:rsidTr="009412AB">
              <w:trPr>
                <w:trHeight w:val="176"/>
              </w:trPr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</w:tr>
            <w:tr w:rsidR="00E8662C" w:rsidRPr="000E25FF" w:rsidTr="009412AB">
              <w:trPr>
                <w:trHeight w:val="176"/>
              </w:trPr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</w:tr>
            <w:tr w:rsidR="00E8662C" w:rsidRPr="000E25FF" w:rsidTr="009412AB">
              <w:trPr>
                <w:trHeight w:val="191"/>
              </w:trPr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62C" w:rsidRPr="000E25FF" w:rsidRDefault="00E8662C" w:rsidP="009412AB">
                  <w:pPr>
                    <w:pStyle w:val="NormalWeb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E8662C" w:rsidRPr="000E25FF" w:rsidRDefault="00E8662C" w:rsidP="009412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194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>GRUBU (İNSEKTİSİT, FUNGİSİT vb.)</w:t>
            </w: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494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>AKTİF MADDENİN ADI VE MİKTARI</w:t>
            </w:r>
          </w:p>
          <w:p w:rsidR="00E8662C" w:rsidRPr="000E25FF" w:rsidRDefault="00E8662C" w:rsidP="009412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>(Müşterek Adı, Kimyasal Adı, var ise eşdeğer asit oranı)</w:t>
            </w:r>
          </w:p>
        </w:tc>
        <w:tc>
          <w:tcPr>
            <w:tcW w:w="4511" w:type="dxa"/>
            <w:gridSpan w:val="2"/>
          </w:tcPr>
          <w:p w:rsidR="00E8662C" w:rsidRPr="000E25FF" w:rsidRDefault="00E8662C" w:rsidP="009412AB">
            <w:pPr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 xml:space="preserve">İÇİNDEKİLER </w:t>
            </w:r>
          </w:p>
          <w:p w:rsidR="00E8662C" w:rsidRPr="000E25FF" w:rsidRDefault="00E8662C" w:rsidP="009412AB">
            <w:pPr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>(Formülasyonu oluşturan ve sınıflandırmaya etki eden aktif madde ve yardımcı maddeler)</w:t>
            </w: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141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4511" w:type="dxa"/>
            <w:gridSpan w:val="2"/>
            <w:vMerge w:val="restart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RİSK İBARESİ VE AÇIKLAMASI</w:t>
            </w: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  <w:tr w:rsidR="00E8662C" w:rsidRPr="000E25FF" w:rsidTr="009412AB">
        <w:trPr>
          <w:trHeight w:val="257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rPr>
                <w:i/>
                <w:sz w:val="16"/>
                <w:szCs w:val="16"/>
              </w:rPr>
            </w:pPr>
            <w:r w:rsidRPr="000E25FF">
              <w:rPr>
                <w:i/>
                <w:sz w:val="16"/>
                <w:szCs w:val="16"/>
              </w:rPr>
              <w:t>ÖNCE ETİKETİ OKUYUNUZ</w:t>
            </w: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257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rPr>
                <w:i/>
                <w:sz w:val="16"/>
                <w:szCs w:val="16"/>
              </w:rPr>
            </w:pPr>
            <w:r w:rsidRPr="000E25FF">
              <w:rPr>
                <w:i/>
                <w:sz w:val="16"/>
                <w:szCs w:val="16"/>
              </w:rPr>
              <w:t>EVDE KULLANMAYINIZ</w:t>
            </w: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455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rPr>
                <w:i/>
                <w:sz w:val="16"/>
                <w:szCs w:val="16"/>
              </w:rPr>
            </w:pPr>
            <w:r w:rsidRPr="000E25FF">
              <w:rPr>
                <w:i/>
                <w:sz w:val="16"/>
                <w:szCs w:val="16"/>
              </w:rPr>
              <w:t>ÇOCUKLARDAN, GIDA VE HAYVAN YEMLERİNDEN UZAK TUTUNUZ.</w:t>
            </w:r>
          </w:p>
        </w:tc>
        <w:tc>
          <w:tcPr>
            <w:tcW w:w="4511" w:type="dxa"/>
            <w:gridSpan w:val="2"/>
            <w:vMerge w:val="restart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sz w:val="16"/>
                <w:szCs w:val="16"/>
              </w:rPr>
            </w:pPr>
          </w:p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GÜVENLİK İBARESİ VE AÇIKLAMASI</w:t>
            </w:r>
          </w:p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247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Merge w:val="restart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0E25FF">
              <w:rPr>
                <w:rFonts w:ascii="Times New Roman" w:hAnsi="Times New Roman"/>
                <w:i/>
                <w:sz w:val="16"/>
                <w:szCs w:val="16"/>
              </w:rPr>
              <w:t>BİTKİ KORUMA ÜRÜNÜNÜN BUHAR VE/VEYA ZERRELERİNİ SOLUMAYINIZ.</w:t>
            </w: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247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511" w:type="dxa"/>
            <w:gridSpan w:val="2"/>
            <w:vMerge w:val="restart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 xml:space="preserve">KULLANIRKEN VE DEPOLARKEN DİKKAT EDİLECEK HUSUSLAR </w:t>
            </w: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141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rPr>
                <w:i/>
                <w:sz w:val="16"/>
                <w:szCs w:val="16"/>
              </w:rPr>
            </w:pPr>
            <w:r w:rsidRPr="000E25FF">
              <w:rPr>
                <w:i/>
                <w:sz w:val="16"/>
                <w:szCs w:val="16"/>
              </w:rPr>
              <w:t>BİTKİ KORUMA ÜRÜNÜ UYGULANMIŞ SAHAYA ...... GÜN/SAAT İNSAN VE HAYVAN SOKMAYINIZ.</w:t>
            </w: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  <w:tr w:rsidR="00E8662C" w:rsidRPr="000E25FF" w:rsidTr="009412AB">
        <w:trPr>
          <w:trHeight w:val="530"/>
        </w:trPr>
        <w:tc>
          <w:tcPr>
            <w:tcW w:w="5356" w:type="dxa"/>
            <w:gridSpan w:val="2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>KULLANMA ŞEKLİ</w:t>
            </w: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0E25FF">
              <w:rPr>
                <w:rFonts w:ascii="Times New Roman" w:hAnsi="Times New Roman"/>
                <w:i/>
                <w:sz w:val="16"/>
                <w:szCs w:val="16"/>
              </w:rPr>
              <w:t>İNSAN VE ÇEVRE SAĞLIĞI ÜZERİNE RİSKLERİ ÖNLEMEK İÇİN, KULLANIM TALİMATINA UYUNUZ.</w:t>
            </w:r>
          </w:p>
        </w:tc>
        <w:tc>
          <w:tcPr>
            <w:tcW w:w="4511" w:type="dxa"/>
            <w:gridSpan w:val="2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 xml:space="preserve">DEPOLAMA DURUMU </w:t>
            </w: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410"/>
        </w:trPr>
        <w:tc>
          <w:tcPr>
            <w:tcW w:w="5356" w:type="dxa"/>
            <w:gridSpan w:val="2"/>
            <w:vMerge w:val="restart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 xml:space="preserve">DİRENÇ İLE İLGİLİ </w:t>
            </w:r>
            <w:r>
              <w:rPr>
                <w:sz w:val="16"/>
                <w:szCs w:val="16"/>
              </w:rPr>
              <w:t>BİLGİ</w:t>
            </w:r>
          </w:p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 xml:space="preserve">(Bitki koruma ürününün kullanım döneminde kaç defa kullanılabileceği veya kullanımının o konuda tavsiyesi </w:t>
            </w:r>
            <w:r w:rsidRPr="00E44383">
              <w:rPr>
                <w:sz w:val="16"/>
                <w:szCs w:val="16"/>
              </w:rPr>
              <w:t>bulunan farklı bitki</w:t>
            </w:r>
            <w:r w:rsidRPr="000E25FF">
              <w:rPr>
                <w:sz w:val="16"/>
                <w:szCs w:val="16"/>
              </w:rPr>
              <w:t xml:space="preserve"> koruma ürünleri ile dönüşümlü olarak kullanılıp kullanılmayacağı ile ilgili bilgi) </w:t>
            </w:r>
          </w:p>
        </w:tc>
        <w:tc>
          <w:tcPr>
            <w:tcW w:w="5356" w:type="dxa"/>
            <w:vAlign w:val="center"/>
          </w:tcPr>
          <w:p w:rsidR="00E8662C" w:rsidRPr="00263C3D" w:rsidRDefault="00E8662C" w:rsidP="009412AB">
            <w:pPr>
              <w:pStyle w:val="NormalWeb"/>
              <w:spacing w:before="0" w:beforeAutospacing="0" w:after="0" w:afterAutospacing="0"/>
              <w:rPr>
                <w:i/>
                <w:sz w:val="16"/>
                <w:szCs w:val="16"/>
              </w:rPr>
            </w:pPr>
            <w:r w:rsidRPr="00263C3D">
              <w:rPr>
                <w:i/>
                <w:sz w:val="16"/>
                <w:szCs w:val="16"/>
              </w:rPr>
              <w:t>TAVSİYE EDİLEN ÜRÜNLERİN DIŞINDA KULLANILMASI KESİNLİKLE YASAKTIR.</w:t>
            </w:r>
          </w:p>
        </w:tc>
        <w:tc>
          <w:tcPr>
            <w:tcW w:w="4511" w:type="dxa"/>
            <w:gridSpan w:val="2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FİRMA BEYANI</w:t>
            </w: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  <w:tr w:rsidR="00E8662C" w:rsidRPr="000E25FF" w:rsidTr="009412AB">
        <w:trPr>
          <w:trHeight w:val="141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4511" w:type="dxa"/>
            <w:gridSpan w:val="2"/>
            <w:vMerge w:val="restart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outlineLvl w:val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RUHSAT SAHİBİ, İMALATÇISI VEYA İTHALATÇISI (Adres, Tel.No.)</w:t>
            </w: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  <w:tr w:rsidR="00E8662C" w:rsidRPr="000E25FF" w:rsidTr="009412AB">
        <w:trPr>
          <w:trHeight w:val="254"/>
        </w:trPr>
        <w:tc>
          <w:tcPr>
            <w:tcW w:w="5356" w:type="dxa"/>
            <w:gridSpan w:val="2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KARIŞABİLİRLİK DURUMU</w:t>
            </w: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>ZEHİRLENME BELİRTİLERİ</w:t>
            </w: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274"/>
        </w:trPr>
        <w:tc>
          <w:tcPr>
            <w:tcW w:w="5356" w:type="dxa"/>
            <w:gridSpan w:val="2"/>
            <w:vMerge w:val="restart"/>
            <w:vAlign w:val="center"/>
          </w:tcPr>
          <w:p w:rsidR="00E8662C" w:rsidRPr="000E25FF" w:rsidRDefault="00E8662C" w:rsidP="009412A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b/>
                <w:sz w:val="16"/>
                <w:szCs w:val="16"/>
              </w:rPr>
              <w:t>BAKANLIK ONAYI</w:t>
            </w: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İLKYARDIM ÖNLEMLERİ</w:t>
            </w:r>
          </w:p>
        </w:tc>
        <w:tc>
          <w:tcPr>
            <w:tcW w:w="4511" w:type="dxa"/>
            <w:gridSpan w:val="2"/>
            <w:vMerge w:val="restart"/>
            <w:vAlign w:val="center"/>
          </w:tcPr>
          <w:p w:rsidR="00E8662C" w:rsidRDefault="00E8662C" w:rsidP="009412AB">
            <w:pPr>
              <w:pStyle w:val="NormalWeb"/>
              <w:outlineLv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</w:t>
            </w:r>
          </w:p>
          <w:p w:rsidR="00E8662C" w:rsidRDefault="00E8662C" w:rsidP="009412AB">
            <w:pPr>
              <w:pStyle w:val="NormalWeb"/>
              <w:outlineLv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</w:t>
            </w:r>
            <w:r w:rsidRPr="000E25FF">
              <w:rPr>
                <w:b/>
                <w:sz w:val="16"/>
                <w:szCs w:val="16"/>
              </w:rPr>
              <w:t>FİRMA KAŞE VE İMZA</w:t>
            </w:r>
          </w:p>
          <w:p w:rsidR="00E8662C" w:rsidRPr="000E25FF" w:rsidRDefault="00E8662C" w:rsidP="009412AB">
            <w:pPr>
              <w:pStyle w:val="NormalWeb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282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5356" w:type="dxa"/>
            <w:vAlign w:val="center"/>
          </w:tcPr>
          <w:p w:rsidR="00E8662C" w:rsidRPr="000E25FF" w:rsidRDefault="00E8662C" w:rsidP="009412AB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ANTİDOTU VE GEREKLİ BİLGİLER</w:t>
            </w: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</w:tc>
      </w:tr>
      <w:tr w:rsidR="00E8662C" w:rsidRPr="000E25FF" w:rsidTr="009412AB">
        <w:trPr>
          <w:trHeight w:val="141"/>
        </w:trPr>
        <w:tc>
          <w:tcPr>
            <w:tcW w:w="5356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5356" w:type="dxa"/>
          </w:tcPr>
          <w:p w:rsidR="00E8662C" w:rsidRPr="000E25FF" w:rsidRDefault="00E8662C" w:rsidP="009412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8662C" w:rsidRPr="000E25FF" w:rsidRDefault="00E8662C" w:rsidP="009412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25FF">
              <w:rPr>
                <w:rFonts w:ascii="Times New Roman" w:hAnsi="Times New Roman"/>
                <w:sz w:val="16"/>
                <w:szCs w:val="16"/>
              </w:rPr>
              <w:t>ULUSAL ZEHİR MERKEZİ (UZEM) Tel: 114</w:t>
            </w:r>
          </w:p>
          <w:p w:rsidR="00E8662C" w:rsidRPr="000E25FF" w:rsidRDefault="00E8662C" w:rsidP="009412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11" w:type="dxa"/>
            <w:gridSpan w:val="2"/>
            <w:vMerge/>
            <w:vAlign w:val="center"/>
          </w:tcPr>
          <w:p w:rsidR="00E8662C" w:rsidRPr="000E25FF" w:rsidRDefault="00E8662C" w:rsidP="009412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E8662C" w:rsidRPr="000E25FF" w:rsidRDefault="00E8662C" w:rsidP="009412AB">
            <w:pPr>
              <w:rPr>
                <w:sz w:val="16"/>
                <w:szCs w:val="16"/>
              </w:rPr>
            </w:pPr>
            <w:r w:rsidRPr="000E25FF">
              <w:rPr>
                <w:sz w:val="16"/>
                <w:szCs w:val="16"/>
              </w:rPr>
              <w:t> </w:t>
            </w:r>
          </w:p>
        </w:tc>
      </w:tr>
    </w:tbl>
    <w:p w:rsidR="00E8662C" w:rsidRDefault="00E8662C" w:rsidP="00E8662C">
      <w:pPr>
        <w:spacing w:after="0"/>
        <w:rPr>
          <w:rFonts w:ascii="Times New Roman" w:hAnsi="Times New Roman"/>
          <w:sz w:val="24"/>
          <w:szCs w:val="24"/>
        </w:rPr>
        <w:sectPr w:rsidR="00E8662C" w:rsidSect="000E25FF">
          <w:pgSz w:w="16838" w:h="11906" w:orient="landscape"/>
          <w:pgMar w:top="539" w:right="709" w:bottom="540" w:left="851" w:header="709" w:footer="709" w:gutter="0"/>
          <w:cols w:space="708"/>
        </w:sectPr>
      </w:pPr>
    </w:p>
    <w:p w:rsidR="00E8662C" w:rsidRDefault="00E8662C" w:rsidP="00E8662C">
      <w:pPr>
        <w:pStyle w:val="NormalWeb"/>
        <w:spacing w:before="0" w:beforeAutospacing="0" w:after="0" w:afterAutospacing="0"/>
        <w:jc w:val="both"/>
        <w:rPr>
          <w:b/>
        </w:rPr>
      </w:pPr>
      <w:r>
        <w:lastRenderedPageBreak/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EK–3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</w:p>
    <w:p w:rsidR="00E8662C" w:rsidRDefault="00E8662C" w:rsidP="00E8662C">
      <w:pPr>
        <w:pStyle w:val="NormalWeb"/>
        <w:spacing w:before="0" w:beforeAutospacing="0" w:after="0" w:afterAutospacing="0"/>
        <w:jc w:val="center"/>
        <w:rPr>
          <w:rStyle w:val="Gl"/>
          <w:caps/>
        </w:rPr>
      </w:pPr>
      <w:r>
        <w:rPr>
          <w:rStyle w:val="Gl"/>
          <w:caps/>
        </w:rPr>
        <w:t>Bitki koruma ürününün</w:t>
      </w:r>
    </w:p>
    <w:p w:rsidR="00E8662C" w:rsidRDefault="00E8662C" w:rsidP="00E8662C">
      <w:pPr>
        <w:pStyle w:val="NormalWeb"/>
        <w:spacing w:before="0" w:beforeAutospacing="0" w:after="0" w:afterAutospacing="0"/>
        <w:jc w:val="center"/>
        <w:rPr>
          <w:rStyle w:val="Gl"/>
          <w:caps/>
        </w:rPr>
      </w:pPr>
      <w:r>
        <w:rPr>
          <w:rStyle w:val="Gl"/>
          <w:caps/>
        </w:rPr>
        <w:t>kontrol ettiği etmene göre sınıfları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İNSEKTİSİT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(Böcek İlacı)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FUNGUSİT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(Mantar İlacı)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HERBİSİT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(Yabancı Ot İlacı)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AKARİSİT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(Kırmızı Örümcek İlacı)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RODENTİSİT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(Fare İlacı)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MOLLUSSİSİT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(Salyangoz ve Sümüklüböcek)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FUMİGANT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(Gaz halinde etkili İlaç 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NEMATİSİT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(Nematod İlacı)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BİTKİ AKTİVATÖRÜ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BİYOLOJİK PREPARAT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BİTKİ GELİŞİM DÜZENLEYİCİSİ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(BGD)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BÖCEK GELİŞİM DÜZENLEYİCİSİ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(IGR)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BÖCEK CEZBEDİCİLER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(Atractantlar)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BÖCEK KAÇIRICILARI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(Repellentler )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BESLENMEYİ ENGELLEYİCİLER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FİZYOLOJİK HASTALIKLARIN </w:t>
      </w:r>
    </w:p>
    <w:p w:rsidR="00E8662C" w:rsidRDefault="00E8662C" w:rsidP="00E8662C">
      <w:pPr>
        <w:pStyle w:val="NormalWeb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TEDAVİSİNDE KULLANILAN MADDELER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TUZAK VE FEROMONLAR</w:t>
      </w:r>
    </w:p>
    <w:p w:rsidR="00E8662C" w:rsidRDefault="00E8662C" w:rsidP="00E8662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BİYOLOJİK MÜCADELE ETMENİ</w:t>
      </w:r>
    </w:p>
    <w:p w:rsidR="00E8662C" w:rsidRDefault="00E8662C" w:rsidP="00E8662C">
      <w:pPr>
        <w:pStyle w:val="NormalWeb"/>
        <w:spacing w:before="0" w:beforeAutospacing="0" w:after="0" w:afterAutospacing="0"/>
        <w:ind w:left="720"/>
        <w:jc w:val="both"/>
      </w:pPr>
    </w:p>
    <w:p w:rsidR="00E8662C" w:rsidRDefault="00E8662C" w:rsidP="00E8662C">
      <w:pPr>
        <w:pStyle w:val="NormalWeb"/>
        <w:spacing w:before="0" w:beforeAutospacing="0" w:after="0" w:afterAutospacing="0"/>
        <w:ind w:firstLine="708"/>
        <w:jc w:val="both"/>
      </w:pPr>
    </w:p>
    <w:p w:rsidR="00E8662C" w:rsidRDefault="00E8662C" w:rsidP="00E8662C">
      <w:pPr>
        <w:pStyle w:val="NormalWeb"/>
        <w:spacing w:before="0" w:beforeAutospacing="0" w:after="0" w:afterAutospacing="0"/>
        <w:ind w:left="7800"/>
        <w:jc w:val="both"/>
        <w:rPr>
          <w:b/>
        </w:rPr>
      </w:pPr>
      <w:r>
        <w:rPr>
          <w:b/>
        </w:rPr>
        <w:t xml:space="preserve">          EK–4</w:t>
      </w: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İ</w:t>
      </w:r>
      <w:r>
        <w:rPr>
          <w:b/>
          <w:sz w:val="24"/>
          <w:szCs w:val="24"/>
        </w:rPr>
        <w:t>TK</w:t>
      </w:r>
      <w:r>
        <w:rPr>
          <w:b/>
          <w:sz w:val="24"/>
          <w:szCs w:val="24"/>
        </w:rPr>
        <w:t>İ</w:t>
      </w:r>
      <w:r>
        <w:rPr>
          <w:b/>
          <w:sz w:val="24"/>
          <w:szCs w:val="24"/>
        </w:rPr>
        <w:t xml:space="preserve"> KORUMA </w:t>
      </w:r>
      <w:r>
        <w:rPr>
          <w:b/>
          <w:sz w:val="24"/>
          <w:szCs w:val="24"/>
        </w:rPr>
        <w:t>Ü</w:t>
      </w:r>
      <w:r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Ü</w:t>
      </w:r>
      <w:r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Ü</w:t>
      </w:r>
      <w:r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Ü</w:t>
      </w:r>
      <w:r>
        <w:rPr>
          <w:b/>
          <w:sz w:val="24"/>
          <w:szCs w:val="24"/>
        </w:rPr>
        <w:t>N</w:t>
      </w:r>
    </w:p>
    <w:p w:rsidR="00E8662C" w:rsidRDefault="00E8662C" w:rsidP="00E8662C">
      <w:pPr>
        <w:pStyle w:val="3-NormalYaz"/>
        <w:jc w:val="center"/>
        <w:rPr>
          <w:rStyle w:val="Gl"/>
          <w:bCs w:val="0"/>
        </w:rPr>
      </w:pPr>
      <w:r>
        <w:rPr>
          <w:b/>
          <w:sz w:val="24"/>
          <w:szCs w:val="24"/>
        </w:rPr>
        <w:t xml:space="preserve">KULLANILMASI VE DEPOLANMASIYLA </w:t>
      </w:r>
      <w:r>
        <w:rPr>
          <w:b/>
          <w:sz w:val="24"/>
          <w:szCs w:val="24"/>
        </w:rPr>
        <w:t>İ</w:t>
      </w:r>
      <w:r>
        <w:rPr>
          <w:b/>
          <w:sz w:val="24"/>
          <w:szCs w:val="24"/>
        </w:rPr>
        <w:t>LG</w:t>
      </w:r>
      <w:r>
        <w:rPr>
          <w:b/>
          <w:sz w:val="24"/>
          <w:szCs w:val="24"/>
        </w:rPr>
        <w:t>İ</w:t>
      </w:r>
      <w:r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İ</w:t>
      </w:r>
      <w:r>
        <w:rPr>
          <w:b/>
          <w:sz w:val="24"/>
          <w:szCs w:val="24"/>
        </w:rPr>
        <w:t xml:space="preserve"> UYARILAR</w:t>
      </w:r>
    </w:p>
    <w:p w:rsidR="00E8662C" w:rsidRDefault="00E8662C" w:rsidP="00E8662C">
      <w:pPr>
        <w:pStyle w:val="3-NormalYaz"/>
      </w:pP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 xml:space="preserve">Bitki koruma </w:t>
      </w:r>
      <w:r>
        <w:rPr>
          <w:sz w:val="24"/>
          <w:szCs w:val="24"/>
        </w:rPr>
        <w:t>ü</w:t>
      </w:r>
      <w:r>
        <w:rPr>
          <w:sz w:val="24"/>
          <w:szCs w:val="24"/>
        </w:rPr>
        <w:t>r</w:t>
      </w:r>
      <w:r>
        <w:rPr>
          <w:sz w:val="24"/>
          <w:szCs w:val="24"/>
        </w:rPr>
        <w:t>ü</w:t>
      </w:r>
      <w:r>
        <w:rPr>
          <w:sz w:val="24"/>
          <w:szCs w:val="24"/>
        </w:rPr>
        <w:t>n</w:t>
      </w:r>
      <w:r>
        <w:rPr>
          <w:sz w:val="24"/>
          <w:szCs w:val="24"/>
        </w:rPr>
        <w:t>ü</w:t>
      </w:r>
      <w:r>
        <w:rPr>
          <w:sz w:val="24"/>
          <w:szCs w:val="24"/>
        </w:rPr>
        <w:t>n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 ambalaj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nda kapal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olarak muhafaza ediniz. 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>Bo</w:t>
      </w:r>
      <w:r>
        <w:rPr>
          <w:sz w:val="24"/>
          <w:szCs w:val="24"/>
        </w:rPr>
        <w:t>ş</w:t>
      </w:r>
      <w:r>
        <w:rPr>
          <w:sz w:val="24"/>
          <w:szCs w:val="24"/>
        </w:rPr>
        <w:t>alan ambalajlar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usul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ne uygun olarak imha ediniz. 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>Bo</w:t>
      </w:r>
      <w:r>
        <w:rPr>
          <w:sz w:val="24"/>
          <w:szCs w:val="24"/>
        </w:rPr>
        <w:t>ş</w:t>
      </w:r>
      <w:r>
        <w:rPr>
          <w:sz w:val="24"/>
          <w:szCs w:val="24"/>
        </w:rPr>
        <w:t>alan ambalajlar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ba</w:t>
      </w:r>
      <w:r>
        <w:rPr>
          <w:sz w:val="24"/>
          <w:szCs w:val="24"/>
        </w:rPr>
        <w:t>ş</w:t>
      </w:r>
      <w:r>
        <w:rPr>
          <w:sz w:val="24"/>
          <w:szCs w:val="24"/>
        </w:rPr>
        <w:t>ka ama</w:t>
      </w:r>
      <w:r>
        <w:rPr>
          <w:sz w:val="24"/>
          <w:szCs w:val="24"/>
        </w:rPr>
        <w:t>ç</w:t>
      </w:r>
      <w:r>
        <w:rPr>
          <w:sz w:val="24"/>
          <w:szCs w:val="24"/>
        </w:rPr>
        <w:t xml:space="preserve"> i</w:t>
      </w:r>
      <w:r>
        <w:rPr>
          <w:sz w:val="24"/>
          <w:szCs w:val="24"/>
        </w:rPr>
        <w:t>ç</w:t>
      </w:r>
      <w:r>
        <w:rPr>
          <w:sz w:val="24"/>
          <w:szCs w:val="24"/>
        </w:rPr>
        <w:t>in kesinlikle kullanmay</w:t>
      </w:r>
      <w:r>
        <w:rPr>
          <w:sz w:val="24"/>
          <w:szCs w:val="24"/>
        </w:rPr>
        <w:t>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z. 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>Bo</w:t>
      </w:r>
      <w:r>
        <w:rPr>
          <w:sz w:val="24"/>
          <w:szCs w:val="24"/>
        </w:rPr>
        <w:t>ş</w:t>
      </w:r>
      <w:r>
        <w:rPr>
          <w:sz w:val="24"/>
          <w:szCs w:val="24"/>
        </w:rPr>
        <w:t>alan g</w:t>
      </w:r>
      <w:r>
        <w:rPr>
          <w:sz w:val="24"/>
          <w:szCs w:val="24"/>
        </w:rPr>
        <w:t>ı</w:t>
      </w:r>
      <w:r>
        <w:rPr>
          <w:sz w:val="24"/>
          <w:szCs w:val="24"/>
        </w:rPr>
        <w:t>da ve i</w:t>
      </w:r>
      <w:r>
        <w:rPr>
          <w:sz w:val="24"/>
          <w:szCs w:val="24"/>
        </w:rPr>
        <w:t>ç</w:t>
      </w:r>
      <w:r>
        <w:rPr>
          <w:sz w:val="24"/>
          <w:szCs w:val="24"/>
        </w:rPr>
        <w:t>ecek kutular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na bitki koruma </w:t>
      </w:r>
      <w:r>
        <w:rPr>
          <w:sz w:val="24"/>
          <w:szCs w:val="24"/>
        </w:rPr>
        <w:t>ü</w:t>
      </w:r>
      <w:r>
        <w:rPr>
          <w:sz w:val="24"/>
          <w:szCs w:val="24"/>
        </w:rPr>
        <w:t>r</w:t>
      </w:r>
      <w:r>
        <w:rPr>
          <w:sz w:val="24"/>
          <w:szCs w:val="24"/>
        </w:rPr>
        <w:t>ü</w:t>
      </w:r>
      <w:r>
        <w:rPr>
          <w:sz w:val="24"/>
          <w:szCs w:val="24"/>
        </w:rPr>
        <w:t>n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 koymay</w:t>
      </w:r>
      <w:r>
        <w:rPr>
          <w:sz w:val="24"/>
          <w:szCs w:val="24"/>
        </w:rPr>
        <w:t>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z. 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>Ar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lara zehirlidir. 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>Ç</w:t>
      </w:r>
      <w:r>
        <w:rPr>
          <w:sz w:val="24"/>
          <w:szCs w:val="24"/>
        </w:rPr>
        <w:t>i</w:t>
      </w:r>
      <w:r>
        <w:rPr>
          <w:sz w:val="24"/>
          <w:szCs w:val="24"/>
        </w:rPr>
        <w:t>ç</w:t>
      </w:r>
      <w:r>
        <w:rPr>
          <w:sz w:val="24"/>
          <w:szCs w:val="24"/>
        </w:rPr>
        <w:t>eklenme zaman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kullanmay</w:t>
      </w:r>
      <w:r>
        <w:rPr>
          <w:sz w:val="24"/>
          <w:szCs w:val="24"/>
        </w:rPr>
        <w:t>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z. 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>Bal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klar i</w:t>
      </w:r>
      <w:r>
        <w:rPr>
          <w:sz w:val="24"/>
          <w:szCs w:val="24"/>
        </w:rPr>
        <w:t>ç</w:t>
      </w:r>
      <w:r>
        <w:rPr>
          <w:sz w:val="24"/>
          <w:szCs w:val="24"/>
        </w:rPr>
        <w:t xml:space="preserve">in zehirlidir,  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>Yeralt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ve yer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 sular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>na bula</w:t>
      </w:r>
      <w:r>
        <w:rPr>
          <w:sz w:val="24"/>
          <w:szCs w:val="24"/>
        </w:rPr>
        <w:t>ş</w:t>
      </w:r>
      <w:r>
        <w:rPr>
          <w:sz w:val="24"/>
          <w:szCs w:val="24"/>
        </w:rPr>
        <w:t>t</w:t>
      </w:r>
      <w:r>
        <w:rPr>
          <w:sz w:val="24"/>
          <w:szCs w:val="24"/>
        </w:rPr>
        <w:t>ı</w:t>
      </w:r>
      <w:r>
        <w:rPr>
          <w:sz w:val="24"/>
          <w:szCs w:val="24"/>
        </w:rPr>
        <w:t>rmaktan ka</w:t>
      </w:r>
      <w:r>
        <w:rPr>
          <w:sz w:val="24"/>
          <w:szCs w:val="24"/>
        </w:rPr>
        <w:t>çı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z. 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>…</w:t>
      </w:r>
      <w:r>
        <w:rPr>
          <w:sz w:val="24"/>
          <w:szCs w:val="24"/>
        </w:rPr>
        <w:t>.................. gibi bitkilerde kullan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lmaz.  </w:t>
      </w:r>
    </w:p>
    <w:p w:rsidR="00E8662C" w:rsidRDefault="00E8662C" w:rsidP="00E8662C">
      <w:pPr>
        <w:pStyle w:val="3-NormalYaz"/>
        <w:rPr>
          <w:sz w:val="24"/>
          <w:szCs w:val="24"/>
        </w:rPr>
      </w:pPr>
      <w:r>
        <w:rPr>
          <w:sz w:val="24"/>
          <w:szCs w:val="24"/>
        </w:rPr>
        <w:t xml:space="preserve">Bitki koruma </w:t>
      </w:r>
      <w:r>
        <w:rPr>
          <w:sz w:val="24"/>
          <w:szCs w:val="24"/>
        </w:rPr>
        <w:t>ü</w:t>
      </w:r>
      <w:r>
        <w:rPr>
          <w:sz w:val="24"/>
          <w:szCs w:val="24"/>
        </w:rPr>
        <w:t>r</w:t>
      </w:r>
      <w:r>
        <w:rPr>
          <w:sz w:val="24"/>
          <w:szCs w:val="24"/>
        </w:rPr>
        <w:t>ü</w:t>
      </w:r>
      <w:r>
        <w:rPr>
          <w:sz w:val="24"/>
          <w:szCs w:val="24"/>
        </w:rPr>
        <w:t>n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  .......... ko</w:t>
      </w:r>
      <w:r>
        <w:rPr>
          <w:sz w:val="24"/>
          <w:szCs w:val="24"/>
        </w:rPr>
        <w:t>ş</w:t>
      </w:r>
      <w:r>
        <w:rPr>
          <w:sz w:val="24"/>
          <w:szCs w:val="24"/>
        </w:rPr>
        <w:t>ullarda 2 y</w:t>
      </w:r>
      <w:r>
        <w:rPr>
          <w:sz w:val="24"/>
          <w:szCs w:val="24"/>
        </w:rPr>
        <w:t>ı</w:t>
      </w:r>
      <w:r>
        <w:rPr>
          <w:sz w:val="24"/>
          <w:szCs w:val="24"/>
        </w:rPr>
        <w:t>l s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 ile depolanabilir.</w:t>
      </w: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jc w:val="right"/>
        <w:rPr>
          <w:b/>
          <w:caps/>
          <w:sz w:val="24"/>
          <w:szCs w:val="24"/>
          <w:lang w:eastAsia="tr-TR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3C3D">
        <w:rPr>
          <w:b/>
          <w:sz w:val="24"/>
          <w:szCs w:val="24"/>
        </w:rPr>
        <w:t>EK</w:t>
      </w:r>
      <w:r w:rsidRPr="00263C3D">
        <w:rPr>
          <w:b/>
          <w:sz w:val="24"/>
          <w:szCs w:val="24"/>
        </w:rPr>
        <w:t>–</w:t>
      </w:r>
      <w:r w:rsidRPr="00263C3D">
        <w:rPr>
          <w:b/>
          <w:sz w:val="24"/>
          <w:szCs w:val="24"/>
        </w:rPr>
        <w:t>5</w:t>
      </w:r>
      <w:r w:rsidRPr="00263C3D">
        <w:rPr>
          <w:b/>
          <w:caps/>
          <w:sz w:val="24"/>
          <w:szCs w:val="24"/>
          <w:lang w:eastAsia="tr-TR"/>
        </w:rPr>
        <w:t xml:space="preserve"> </w:t>
      </w:r>
    </w:p>
    <w:p w:rsidR="00E8662C" w:rsidRPr="00263C3D" w:rsidRDefault="00E8662C" w:rsidP="00E8662C">
      <w:pPr>
        <w:pStyle w:val="3-NormalYaz"/>
        <w:jc w:val="right"/>
        <w:rPr>
          <w:b/>
          <w:caps/>
          <w:sz w:val="24"/>
          <w:szCs w:val="24"/>
          <w:lang w:eastAsia="tr-TR"/>
        </w:rPr>
      </w:pPr>
    </w:p>
    <w:p w:rsidR="00E8662C" w:rsidRDefault="00E8662C" w:rsidP="00E8662C">
      <w:pPr>
        <w:pStyle w:val="NormalWeb"/>
        <w:spacing w:before="0" w:beforeAutospacing="0" w:after="0" w:afterAutospacing="0"/>
        <w:jc w:val="center"/>
        <w:rPr>
          <w:b/>
          <w:caps/>
        </w:rPr>
      </w:pPr>
      <w:r>
        <w:rPr>
          <w:b/>
          <w:caps/>
        </w:rPr>
        <w:t>bitki koruma ürününün zehirlilik özelliklerine göre, sıcakkanlıları ürünün olumsuz etkilerinden korumak için uyarılar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  <w:r>
        <w:t>Önce etiketi okuyunuz.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  <w:rPr>
          <w:b/>
        </w:rPr>
      </w:pPr>
      <w:r>
        <w:t>Evde kullanmayınız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  <w:rPr>
          <w:b/>
        </w:rPr>
      </w:pPr>
      <w:r>
        <w:t>Çocuklardan, gıda ve hayvan yemlerinden uzak tutunuz.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  <w:r>
        <w:t>Bitki koruma ürününün buhar ve/veya zerrelerini solumayınız.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  <w:r>
        <w:t>Maske, koruyucu elbise, eldiven ve gözlük kullanınız.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  <w:r>
        <w:t>Bitki koruma ürününün uygulanması sırasında hiç bir şey yemeyiniz, içmeyiniz, sigara kullanmayınız.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  <w:r>
        <w:t>Bitki koruma ürünü uygulanmış sahaya ...... gün/saat insan ve hayvan sokmayınız.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  <w:r>
        <w:t>İnsan ve çevre sağlığı üzerine riskleri önlemek için, kullanım talimatına uyunuz.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  <w:r>
        <w:t>Aşağıdaki ifade büyük harf ve kırmızı renkte yazılır.</w:t>
      </w:r>
    </w:p>
    <w:p w:rsidR="00E8662C" w:rsidRDefault="00E8662C" w:rsidP="00E8662C">
      <w:pPr>
        <w:pStyle w:val="NormalWeb"/>
        <w:spacing w:before="0" w:beforeAutospacing="0" w:after="0" w:afterAutospacing="0"/>
        <w:jc w:val="both"/>
      </w:pPr>
      <w:r>
        <w:t>Tavsiye edilen ürünlerin dışında kullanılması kesinlikle yasaktır.</w:t>
      </w:r>
    </w:p>
    <w:p w:rsidR="00E8662C" w:rsidRDefault="00E8662C" w:rsidP="00E8662C">
      <w:pPr>
        <w:pStyle w:val="3-NormalYaz"/>
        <w:ind w:left="708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  <w:t xml:space="preserve">           </w:t>
      </w:r>
      <w:r>
        <w:rPr>
          <w:b/>
          <w:sz w:val="24"/>
          <w:szCs w:val="24"/>
        </w:rPr>
        <w:t>EK</w:t>
      </w:r>
      <w:r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>6</w:t>
      </w:r>
    </w:p>
    <w:p w:rsidR="00E8662C" w:rsidRDefault="00E8662C" w:rsidP="00E8662C">
      <w:pPr>
        <w:pStyle w:val="3-NormalYaz"/>
        <w:rPr>
          <w:sz w:val="16"/>
          <w:szCs w:val="16"/>
        </w:rPr>
      </w:pPr>
    </w:p>
    <w:p w:rsidR="00E8662C" w:rsidRDefault="00E8662C" w:rsidP="00E8662C">
      <w:pPr>
        <w:pStyle w:val="3-NormalYaz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Bitki koruma </w:t>
      </w:r>
      <w:r>
        <w:rPr>
          <w:b/>
          <w:caps/>
          <w:sz w:val="24"/>
          <w:szCs w:val="24"/>
        </w:rPr>
        <w:t>ü</w:t>
      </w:r>
      <w:r>
        <w:rPr>
          <w:b/>
          <w:caps/>
          <w:sz w:val="24"/>
          <w:szCs w:val="24"/>
        </w:rPr>
        <w:t>r</w:t>
      </w:r>
      <w:r>
        <w:rPr>
          <w:b/>
          <w:caps/>
          <w:sz w:val="24"/>
          <w:szCs w:val="24"/>
        </w:rPr>
        <w:t>ü</w:t>
      </w:r>
      <w:r>
        <w:rPr>
          <w:b/>
          <w:caps/>
          <w:sz w:val="24"/>
          <w:szCs w:val="24"/>
        </w:rPr>
        <w:t>n</w:t>
      </w:r>
      <w:r>
        <w:rPr>
          <w:b/>
          <w:caps/>
          <w:sz w:val="24"/>
          <w:szCs w:val="24"/>
        </w:rPr>
        <w:t>ü</w:t>
      </w:r>
      <w:r>
        <w:rPr>
          <w:b/>
          <w:caps/>
          <w:sz w:val="24"/>
          <w:szCs w:val="24"/>
        </w:rPr>
        <w:t xml:space="preserve"> gruplar</w:t>
      </w:r>
      <w:r>
        <w:rPr>
          <w:b/>
          <w:caps/>
          <w:sz w:val="24"/>
          <w:szCs w:val="24"/>
        </w:rPr>
        <w:t>ı</w:t>
      </w:r>
      <w:r>
        <w:rPr>
          <w:b/>
          <w:caps/>
          <w:sz w:val="24"/>
          <w:szCs w:val="24"/>
        </w:rPr>
        <w:t>na g</w:t>
      </w:r>
      <w:r>
        <w:rPr>
          <w:b/>
          <w:caps/>
          <w:sz w:val="24"/>
          <w:szCs w:val="24"/>
        </w:rPr>
        <w:t>ö</w:t>
      </w:r>
      <w:r>
        <w:rPr>
          <w:b/>
          <w:caps/>
          <w:sz w:val="24"/>
          <w:szCs w:val="24"/>
        </w:rPr>
        <w:t>re Etiketlerin zemin renkleri</w:t>
      </w:r>
    </w:p>
    <w:p w:rsidR="00E8662C" w:rsidRDefault="00E8662C" w:rsidP="00E8662C">
      <w:pPr>
        <w:pStyle w:val="3-NormalYaz"/>
        <w:rPr>
          <w:sz w:val="16"/>
          <w:szCs w:val="16"/>
        </w:rPr>
      </w:pPr>
    </w:p>
    <w:tbl>
      <w:tblPr>
        <w:tblW w:w="5000" w:type="pct"/>
        <w:tblInd w:w="25" w:type="dxa"/>
        <w:tblCellMar>
          <w:left w:w="70" w:type="dxa"/>
          <w:right w:w="70" w:type="dxa"/>
        </w:tblCellMar>
        <w:tblLook w:val="04A0"/>
      </w:tblPr>
      <w:tblGrid>
        <w:gridCol w:w="2954"/>
        <w:gridCol w:w="6258"/>
      </w:tblGrid>
      <w:tr w:rsidR="00E8662C" w:rsidRPr="00820401" w:rsidTr="009412AB">
        <w:trPr>
          <w:trHeight w:val="346"/>
        </w:trPr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Beyaz etiket</w:t>
            </w:r>
          </w:p>
        </w:tc>
        <w:tc>
          <w:tcPr>
            <w:tcW w:w="6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İnsektisit, akarisit ve fumigantlar</w:t>
            </w:r>
          </w:p>
        </w:tc>
      </w:tr>
      <w:tr w:rsidR="00E8662C" w:rsidRPr="00820401" w:rsidTr="009412AB">
        <w:trPr>
          <w:trHeight w:val="252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Sarı etiket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Herbisitler</w:t>
            </w:r>
          </w:p>
        </w:tc>
      </w:tr>
      <w:tr w:rsidR="00E8662C" w:rsidRPr="00820401" w:rsidTr="009412AB">
        <w:trPr>
          <w:trHeight w:val="270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Açık yeşil etiket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Fungisitler</w:t>
            </w:r>
          </w:p>
        </w:tc>
      </w:tr>
      <w:tr w:rsidR="00E8662C" w:rsidRPr="00820401" w:rsidTr="009412AB">
        <w:trPr>
          <w:trHeight w:val="261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Cam göbeği etiket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Bitki Gelişim Düzenleyicileri</w:t>
            </w:r>
          </w:p>
        </w:tc>
      </w:tr>
      <w:tr w:rsidR="00E8662C" w:rsidRPr="00820401" w:rsidTr="009412AB">
        <w:trPr>
          <w:trHeight w:val="264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Pembe etiket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662C" w:rsidRPr="00820401" w:rsidRDefault="00E8662C" w:rsidP="00941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401">
              <w:rPr>
                <w:rFonts w:ascii="Times New Roman" w:eastAsia="Times New Roman" w:hAnsi="Times New Roman"/>
                <w:color w:val="000000"/>
              </w:rPr>
              <w:t>Diğer (Rodentisit, Mollussisit, Nematisit, Repellent, Atractant vb.)</w:t>
            </w:r>
          </w:p>
        </w:tc>
      </w:tr>
    </w:tbl>
    <w:p w:rsidR="00E8662C" w:rsidRDefault="00E8662C" w:rsidP="00E8662C">
      <w:pPr>
        <w:pStyle w:val="3-NormalYaz"/>
        <w:rPr>
          <w:sz w:val="24"/>
          <w:szCs w:val="24"/>
        </w:rPr>
      </w:pPr>
    </w:p>
    <w:p w:rsidR="00E8662C" w:rsidRDefault="00E8662C" w:rsidP="00E8662C">
      <w:pPr>
        <w:pStyle w:val="3-NormalYaz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EK</w:t>
      </w:r>
      <w:r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>7</w:t>
      </w:r>
    </w:p>
    <w:p w:rsidR="00E8662C" w:rsidRDefault="00E8662C" w:rsidP="00E8662C">
      <w:pPr>
        <w:pStyle w:val="3-NormalYaz"/>
        <w:rPr>
          <w:sz w:val="16"/>
          <w:szCs w:val="16"/>
        </w:rPr>
      </w:pPr>
    </w:p>
    <w:p w:rsidR="00E8662C" w:rsidRDefault="00E8662C" w:rsidP="00E8662C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BİTKİ KORUMA ÜRÜNLERİ İLE İLGİLİ ZEHİR DANIŞMA MERKEZİNE BİLDİRİM FORMU</w:t>
      </w:r>
    </w:p>
    <w:p w:rsidR="00E8662C" w:rsidRDefault="00E8662C" w:rsidP="00E8662C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"/>
        <w:gridCol w:w="2980"/>
        <w:gridCol w:w="2404"/>
        <w:gridCol w:w="3510"/>
      </w:tblGrid>
      <w:tr w:rsidR="00E8662C" w:rsidTr="009412A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Üretici Adı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8662C" w:rsidTr="009412A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Üreticinin Adresi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8662C" w:rsidTr="009412A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Vergi Dairesi ve Numarası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8662C" w:rsidTr="009412AB">
        <w:trPr>
          <w:trHeight w:val="312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Bitki koruma ürünü ruhsat sahibi firmaya 24 saat ulaşılabilecek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 Numarası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8662C" w:rsidTr="009412A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Faks Numarası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8662C" w:rsidTr="009412AB">
        <w:trPr>
          <w:trHeight w:val="1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E-posta adresi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8662C" w:rsidTr="009412AB">
        <w:trPr>
          <w:trHeight w:val="282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Bitki koruma ürününün adı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8662C" w:rsidTr="009412AB">
        <w:trPr>
          <w:trHeight w:val="82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Bitki koruma ürününün formülasyonunu oluşturan maddelerin adlarına göre düzenlenmiş ve oran aralıkları şeklinde verilmiş formülü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8662C" w:rsidTr="009412AB">
        <w:trPr>
          <w:trHeight w:val="812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Bitki koruma ürününün formülasyonunu oluşturan maddeler arasında, kullanılması halinde özel müdahale gerektiren maddeler varsa isimleri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E8662C" w:rsidTr="009412A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2C" w:rsidRDefault="00E8662C" w:rsidP="009412A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Bitki koruma ürününün kullanımı hakkında etikette yer alan uyarılar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2C" w:rsidRDefault="00E8662C" w:rsidP="009412A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</w:tbl>
    <w:p w:rsidR="00E8662C" w:rsidRDefault="00E8662C"/>
    <w:sectPr w:rsidR="00E8662C" w:rsidSect="00B57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92D" w:rsidRDefault="0049392D" w:rsidP="00BF0912">
      <w:pPr>
        <w:spacing w:after="0" w:line="240" w:lineRule="auto"/>
      </w:pPr>
      <w:r>
        <w:separator/>
      </w:r>
    </w:p>
  </w:endnote>
  <w:endnote w:type="continuationSeparator" w:id="0">
    <w:p w:rsidR="0049392D" w:rsidRDefault="0049392D" w:rsidP="00BF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E8C" w:rsidRDefault="00BF0912">
    <w:pPr>
      <w:pStyle w:val="Altbilgi"/>
      <w:jc w:val="center"/>
    </w:pPr>
    <w:r>
      <w:fldChar w:fldCharType="begin"/>
    </w:r>
    <w:r w:rsidR="00E8662C">
      <w:instrText xml:space="preserve"> PAGE   \* MERGEFORMAT </w:instrText>
    </w:r>
    <w:r>
      <w:fldChar w:fldCharType="separate"/>
    </w:r>
    <w:r w:rsidR="00070C3A">
      <w:rPr>
        <w:noProof/>
      </w:rPr>
      <w:t>1</w:t>
    </w:r>
    <w:r>
      <w:fldChar w:fldCharType="end"/>
    </w:r>
  </w:p>
  <w:p w:rsidR="003B0E8C" w:rsidRDefault="0049392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92D" w:rsidRDefault="0049392D" w:rsidP="00BF0912">
      <w:pPr>
        <w:spacing w:after="0" w:line="240" w:lineRule="auto"/>
      </w:pPr>
      <w:r>
        <w:separator/>
      </w:r>
    </w:p>
  </w:footnote>
  <w:footnote w:type="continuationSeparator" w:id="0">
    <w:p w:rsidR="0049392D" w:rsidRDefault="0049392D" w:rsidP="00BF0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429F4"/>
    <w:multiLevelType w:val="hybridMultilevel"/>
    <w:tmpl w:val="E1C6F4D0"/>
    <w:lvl w:ilvl="0" w:tplc="A692BB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662C"/>
    <w:rsid w:val="00070C3A"/>
    <w:rsid w:val="0049392D"/>
    <w:rsid w:val="00B57881"/>
    <w:rsid w:val="00BF0912"/>
    <w:rsid w:val="00E8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8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8662C"/>
    <w:rPr>
      <w:color w:val="0000FF"/>
      <w:u w:val="single"/>
    </w:rPr>
  </w:style>
  <w:style w:type="paragraph" w:styleId="NormalWeb">
    <w:name w:val="Normal (Web)"/>
    <w:basedOn w:val="Normal"/>
    <w:unhideWhenUsed/>
    <w:rsid w:val="00E8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ık"/>
    <w:rsid w:val="00E8662C"/>
    <w:pPr>
      <w:tabs>
        <w:tab w:val="left" w:pos="566"/>
      </w:tabs>
      <w:spacing w:after="0" w:line="240" w:lineRule="auto"/>
    </w:pPr>
    <w:rPr>
      <w:rFonts w:ascii="Times New Roman" w:eastAsia="ヒラギノ明朝 Pro W3" w:hAnsi="Times" w:cs="Times New Roman"/>
      <w:szCs w:val="20"/>
      <w:u w:val="single"/>
    </w:rPr>
  </w:style>
  <w:style w:type="paragraph" w:customStyle="1" w:styleId="2-OrtaBaslk">
    <w:name w:val="2-Orta Baslık"/>
    <w:rsid w:val="00E8662C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  <w:style w:type="paragraph" w:customStyle="1" w:styleId="3-NormalYaz">
    <w:name w:val="3-Normal Yazı"/>
    <w:rsid w:val="00E8662C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styleId="Gl">
    <w:name w:val="Strong"/>
    <w:basedOn w:val="VarsaylanParagrafYazTipi"/>
    <w:qFormat/>
    <w:rsid w:val="00E8662C"/>
    <w:rPr>
      <w:rFonts w:ascii="Times New Roman" w:hAnsi="Times New Roman" w:cs="Times New Roman" w:hint="default"/>
      <w:b/>
      <w:bCs/>
    </w:rPr>
  </w:style>
  <w:style w:type="paragraph" w:styleId="Altbilgi">
    <w:name w:val="footer"/>
    <w:basedOn w:val="Normal"/>
    <w:link w:val="AltbilgiChar"/>
    <w:uiPriority w:val="99"/>
    <w:rsid w:val="00E8662C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E8662C"/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esmigazete.gov.tr/eskiler/2011/03/20110325-5-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4955</Words>
  <Characters>28248</Characters>
  <Application>Microsoft Office Word</Application>
  <DocSecurity>0</DocSecurity>
  <Lines>235</Lines>
  <Paragraphs>66</Paragraphs>
  <ScaleCrop>false</ScaleCrop>
  <Company/>
  <LinksUpToDate>false</LinksUpToDate>
  <CharactersWithSpaces>33137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user</cp:lastModifiedBy>
  <cp:revision>3</cp:revision>
  <dcterms:created xsi:type="dcterms:W3CDTF">2011-03-25T11:36:00Z</dcterms:created>
  <dcterms:modified xsi:type="dcterms:W3CDTF">2011-09-26T14:27:00Z</dcterms:modified>
</cp:coreProperties>
</file>